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EE7" w:rsidRPr="002C5983" w:rsidRDefault="008B6EE7" w:rsidP="002C5983">
      <w:pPr>
        <w:spacing w:after="0" w:line="240" w:lineRule="auto"/>
        <w:jc w:val="center"/>
        <w:rPr>
          <w:rFonts w:cs="Arial"/>
          <w:b/>
          <w:caps/>
          <w:color w:val="00B0F0"/>
          <w:sz w:val="20"/>
          <w:szCs w:val="20"/>
          <w:lang w:val="en-US"/>
        </w:rPr>
      </w:pPr>
      <w:r w:rsidRPr="002C5983">
        <w:rPr>
          <w:rFonts w:cs="Arial"/>
          <w:b/>
          <w:caps/>
          <w:color w:val="00B0F0"/>
          <w:sz w:val="20"/>
          <w:szCs w:val="20"/>
          <w:lang w:val="en-US"/>
        </w:rPr>
        <w:t>Terms of reference</w:t>
      </w:r>
    </w:p>
    <w:p w:rsidR="00D34819" w:rsidRPr="002C5983" w:rsidRDefault="00D34819" w:rsidP="002C5983">
      <w:pPr>
        <w:spacing w:after="0" w:line="240" w:lineRule="auto"/>
        <w:jc w:val="center"/>
        <w:rPr>
          <w:rFonts w:cs="Arial"/>
          <w:color w:val="00B0F0"/>
          <w:sz w:val="20"/>
          <w:szCs w:val="20"/>
          <w:lang w:val="en-US"/>
        </w:rPr>
      </w:pPr>
    </w:p>
    <w:p w:rsidR="002157BF" w:rsidRPr="002C5983" w:rsidRDefault="008B6EE7" w:rsidP="002C5983">
      <w:pPr>
        <w:spacing w:after="0" w:line="240" w:lineRule="auto"/>
        <w:jc w:val="center"/>
        <w:rPr>
          <w:rFonts w:cs="Arial"/>
          <w:b/>
          <w:color w:val="00B0F0"/>
          <w:sz w:val="20"/>
          <w:szCs w:val="20"/>
          <w:lang w:val="en-US"/>
        </w:rPr>
      </w:pPr>
      <w:r w:rsidRPr="002C5983">
        <w:rPr>
          <w:rFonts w:cs="Arial"/>
          <w:b/>
          <w:color w:val="00B0F0"/>
          <w:sz w:val="20"/>
          <w:szCs w:val="20"/>
          <w:lang w:val="en-US"/>
        </w:rPr>
        <w:t>Consultancy to provide technical expertise of</w:t>
      </w:r>
      <w:r w:rsidR="002157BF" w:rsidRPr="002C5983">
        <w:rPr>
          <w:rFonts w:cs="Arial"/>
          <w:b/>
          <w:color w:val="00B0F0"/>
          <w:sz w:val="20"/>
          <w:szCs w:val="20"/>
          <w:lang w:val="en-US"/>
        </w:rPr>
        <w:t xml:space="preserve"> the </w:t>
      </w:r>
      <w:r w:rsidR="000B7B11" w:rsidRPr="002C5983">
        <w:rPr>
          <w:rFonts w:cs="Arial"/>
          <w:b/>
          <w:color w:val="00B0F0"/>
          <w:sz w:val="20"/>
          <w:szCs w:val="20"/>
          <w:lang w:val="en-US"/>
        </w:rPr>
        <w:t xml:space="preserve">draft </w:t>
      </w:r>
      <w:r w:rsidR="002157BF" w:rsidRPr="002C5983">
        <w:rPr>
          <w:rFonts w:cs="Arial"/>
          <w:b/>
          <w:color w:val="00B0F0"/>
          <w:sz w:val="20"/>
          <w:szCs w:val="20"/>
          <w:lang w:val="en-US"/>
        </w:rPr>
        <w:t>Concept</w:t>
      </w:r>
      <w:r w:rsidR="000B7B11" w:rsidRPr="002C5983">
        <w:rPr>
          <w:rFonts w:cs="Arial"/>
          <w:b/>
          <w:color w:val="00B0F0"/>
          <w:sz w:val="20"/>
          <w:szCs w:val="20"/>
          <w:lang w:val="en-US"/>
        </w:rPr>
        <w:t xml:space="preserve"> Paper on</w:t>
      </w:r>
      <w:r w:rsidR="002157BF" w:rsidRPr="002C5983">
        <w:rPr>
          <w:rFonts w:cs="Arial"/>
          <w:b/>
          <w:color w:val="00B0F0"/>
          <w:sz w:val="20"/>
          <w:szCs w:val="20"/>
          <w:lang w:val="en-US"/>
        </w:rPr>
        <w:t xml:space="preserve"> Inclusive Education in </w:t>
      </w:r>
      <w:r w:rsidRPr="002C5983">
        <w:rPr>
          <w:rFonts w:cs="Arial"/>
          <w:b/>
          <w:color w:val="00B0F0"/>
          <w:sz w:val="20"/>
          <w:szCs w:val="20"/>
          <w:lang w:val="en-US"/>
        </w:rPr>
        <w:t xml:space="preserve">the Republic of </w:t>
      </w:r>
      <w:r w:rsidR="002157BF" w:rsidRPr="002C5983">
        <w:rPr>
          <w:rFonts w:cs="Arial"/>
          <w:b/>
          <w:color w:val="00B0F0"/>
          <w:sz w:val="20"/>
          <w:szCs w:val="20"/>
          <w:lang w:val="en-US"/>
        </w:rPr>
        <w:t>Belarus</w:t>
      </w:r>
    </w:p>
    <w:p w:rsidR="00D34819" w:rsidRPr="002C5983" w:rsidRDefault="00D34819" w:rsidP="002C5983">
      <w:pPr>
        <w:spacing w:after="0" w:line="240" w:lineRule="auto"/>
        <w:jc w:val="both"/>
        <w:rPr>
          <w:rFonts w:cs="Arial"/>
          <w:sz w:val="20"/>
          <w:szCs w:val="20"/>
          <w:lang w:val="en-US"/>
        </w:rPr>
      </w:pPr>
    </w:p>
    <w:p w:rsidR="000B7B11" w:rsidRPr="002C5983" w:rsidRDefault="000B7B11" w:rsidP="002C5983">
      <w:pPr>
        <w:spacing w:after="0" w:line="240" w:lineRule="auto"/>
        <w:jc w:val="both"/>
        <w:rPr>
          <w:rFonts w:cs="Arial"/>
          <w:sz w:val="20"/>
          <w:szCs w:val="20"/>
          <w:lang w:val="en-US"/>
        </w:rPr>
      </w:pPr>
    </w:p>
    <w:p w:rsidR="002157BF" w:rsidRPr="002C5983" w:rsidRDefault="002157BF" w:rsidP="002C5983">
      <w:pPr>
        <w:pStyle w:val="ListParagraph"/>
        <w:numPr>
          <w:ilvl w:val="0"/>
          <w:numId w:val="12"/>
        </w:numPr>
        <w:spacing w:after="0" w:line="240" w:lineRule="auto"/>
        <w:jc w:val="both"/>
        <w:rPr>
          <w:rFonts w:cs="Arial"/>
          <w:b/>
          <w:color w:val="00B0F0"/>
          <w:sz w:val="20"/>
          <w:szCs w:val="20"/>
          <w:lang w:val="en-US"/>
        </w:rPr>
      </w:pPr>
      <w:r w:rsidRPr="002C5983">
        <w:rPr>
          <w:rFonts w:cs="Arial"/>
          <w:b/>
          <w:color w:val="00B0F0"/>
          <w:sz w:val="20"/>
          <w:szCs w:val="20"/>
          <w:lang w:val="en-US"/>
        </w:rPr>
        <w:t xml:space="preserve">Background </w:t>
      </w:r>
    </w:p>
    <w:p w:rsidR="00D34819" w:rsidRPr="002C5983" w:rsidRDefault="00D34819" w:rsidP="002C5983">
      <w:pPr>
        <w:spacing w:after="0" w:line="240" w:lineRule="auto"/>
        <w:jc w:val="both"/>
        <w:rPr>
          <w:rFonts w:cs="Arial"/>
          <w:sz w:val="20"/>
          <w:szCs w:val="20"/>
          <w:lang w:val="en-US"/>
        </w:rPr>
      </w:pPr>
    </w:p>
    <w:p w:rsidR="00654FE3" w:rsidRPr="002C5983" w:rsidRDefault="006E4C22" w:rsidP="002C5983">
      <w:pPr>
        <w:spacing w:after="0" w:line="240" w:lineRule="auto"/>
        <w:jc w:val="both"/>
        <w:rPr>
          <w:rFonts w:cs="Arial"/>
          <w:sz w:val="20"/>
          <w:szCs w:val="20"/>
          <w:lang w:val="en-US"/>
        </w:rPr>
      </w:pPr>
      <w:r w:rsidRPr="002C5983">
        <w:rPr>
          <w:rFonts w:cs="Arial"/>
          <w:sz w:val="20"/>
          <w:szCs w:val="20"/>
          <w:lang w:val="en-US"/>
        </w:rPr>
        <w:t>In 2014</w:t>
      </w:r>
      <w:r w:rsidR="00575AC4" w:rsidRPr="002C5983">
        <w:rPr>
          <w:rFonts w:cs="Arial"/>
          <w:sz w:val="20"/>
          <w:szCs w:val="20"/>
          <w:lang w:val="en-US"/>
        </w:rPr>
        <w:t>,</w:t>
      </w:r>
      <w:r w:rsidRPr="002C5983">
        <w:rPr>
          <w:rFonts w:cs="Arial"/>
          <w:sz w:val="20"/>
          <w:szCs w:val="20"/>
          <w:lang w:val="en-US"/>
        </w:rPr>
        <w:t xml:space="preserve"> </w:t>
      </w:r>
      <w:r w:rsidR="0009414C" w:rsidRPr="002C5983">
        <w:rPr>
          <w:rFonts w:cs="Arial"/>
          <w:sz w:val="20"/>
          <w:szCs w:val="20"/>
          <w:lang w:val="en-US"/>
        </w:rPr>
        <w:t xml:space="preserve">there were </w:t>
      </w:r>
      <w:r w:rsidR="00EE324D" w:rsidRPr="002C5983">
        <w:rPr>
          <w:rFonts w:cs="Arial"/>
          <w:sz w:val="20"/>
          <w:szCs w:val="20"/>
          <w:lang w:val="en-US"/>
        </w:rPr>
        <w:t>138</w:t>
      </w:r>
      <w:r w:rsidR="006814AE" w:rsidRPr="002C5983">
        <w:rPr>
          <w:rFonts w:cs="Arial"/>
          <w:sz w:val="20"/>
          <w:szCs w:val="20"/>
          <w:lang w:val="en-US"/>
        </w:rPr>
        <w:t>,</w:t>
      </w:r>
      <w:r w:rsidR="00EE324D" w:rsidRPr="002C5983">
        <w:rPr>
          <w:rFonts w:cs="Arial"/>
          <w:sz w:val="20"/>
          <w:szCs w:val="20"/>
          <w:lang w:val="en-US"/>
        </w:rPr>
        <w:t xml:space="preserve">111 </w:t>
      </w:r>
      <w:r w:rsidR="0009414C" w:rsidRPr="002C5983">
        <w:rPr>
          <w:rFonts w:cs="Arial"/>
          <w:sz w:val="20"/>
          <w:szCs w:val="20"/>
          <w:lang w:val="en-US"/>
        </w:rPr>
        <w:t xml:space="preserve">children with </w:t>
      </w:r>
      <w:r w:rsidR="001F570C">
        <w:rPr>
          <w:rFonts w:cs="Arial"/>
          <w:sz w:val="20"/>
          <w:szCs w:val="20"/>
          <w:lang w:val="en-US"/>
        </w:rPr>
        <w:t xml:space="preserve">disabilities </w:t>
      </w:r>
      <w:r w:rsidR="0009414C" w:rsidRPr="002C5983">
        <w:rPr>
          <w:rFonts w:cs="Arial"/>
          <w:sz w:val="20"/>
          <w:szCs w:val="20"/>
          <w:lang w:val="en-US"/>
        </w:rPr>
        <w:t xml:space="preserve">registered </w:t>
      </w:r>
      <w:r w:rsidR="00D4385D" w:rsidRPr="002C5983">
        <w:rPr>
          <w:rFonts w:cs="Arial"/>
          <w:sz w:val="20"/>
          <w:szCs w:val="20"/>
          <w:lang w:val="en-US"/>
        </w:rPr>
        <w:t xml:space="preserve">by Ministry of Education (MoE) </w:t>
      </w:r>
      <w:r w:rsidR="00EE324D" w:rsidRPr="002C5983">
        <w:rPr>
          <w:rFonts w:cs="Arial"/>
          <w:sz w:val="20"/>
          <w:szCs w:val="20"/>
          <w:lang w:val="en-US"/>
        </w:rPr>
        <w:t>of</w:t>
      </w:r>
      <w:r w:rsidR="0009414C" w:rsidRPr="002C5983">
        <w:rPr>
          <w:rFonts w:cs="Arial"/>
          <w:sz w:val="20"/>
          <w:szCs w:val="20"/>
          <w:lang w:val="en-US"/>
        </w:rPr>
        <w:t xml:space="preserve"> the Republic of Belarus</w:t>
      </w:r>
      <w:r w:rsidR="00D4385D" w:rsidRPr="002C5983">
        <w:rPr>
          <w:rFonts w:cs="Arial"/>
          <w:sz w:val="20"/>
          <w:szCs w:val="20"/>
          <w:lang w:val="en-US"/>
        </w:rPr>
        <w:t xml:space="preserve"> and </w:t>
      </w:r>
      <w:r w:rsidRPr="002C5983">
        <w:rPr>
          <w:rFonts w:cs="Arial"/>
          <w:sz w:val="20"/>
          <w:szCs w:val="20"/>
          <w:lang w:val="en-US"/>
        </w:rPr>
        <w:t>27,379</w:t>
      </w:r>
      <w:r w:rsidR="00F65CBE" w:rsidRPr="002C5983">
        <w:rPr>
          <w:rFonts w:cs="Arial"/>
          <w:sz w:val="20"/>
          <w:szCs w:val="20"/>
          <w:lang w:val="en-US"/>
        </w:rPr>
        <w:t xml:space="preserve"> </w:t>
      </w:r>
      <w:r w:rsidR="00D4385D" w:rsidRPr="002C5983">
        <w:rPr>
          <w:rFonts w:cs="Arial"/>
          <w:sz w:val="20"/>
          <w:szCs w:val="20"/>
          <w:lang w:val="en-US"/>
        </w:rPr>
        <w:t>of children with disabilities registered within the system of social protection</w:t>
      </w:r>
      <w:r w:rsidR="0009414C" w:rsidRPr="002C5983">
        <w:rPr>
          <w:rFonts w:cs="Arial"/>
          <w:sz w:val="20"/>
          <w:szCs w:val="20"/>
          <w:lang w:val="en-US"/>
        </w:rPr>
        <w:t xml:space="preserve">. </w:t>
      </w:r>
      <w:r w:rsidR="00654FE3" w:rsidRPr="002C5983">
        <w:rPr>
          <w:rFonts w:cs="Arial"/>
          <w:sz w:val="20"/>
          <w:szCs w:val="20"/>
          <w:lang w:val="en-US"/>
        </w:rPr>
        <w:t>The highest child disability rates are due to mental impairment, congenital abnormalities and nervous system disorders.</w:t>
      </w:r>
    </w:p>
    <w:p w:rsidR="000B7B11" w:rsidRPr="002C5983" w:rsidRDefault="000B7B11" w:rsidP="002C5983">
      <w:pPr>
        <w:spacing w:after="0" w:line="240" w:lineRule="auto"/>
        <w:jc w:val="both"/>
        <w:rPr>
          <w:rFonts w:cs="Arial"/>
          <w:sz w:val="20"/>
          <w:szCs w:val="20"/>
          <w:lang w:val="en-US"/>
        </w:rPr>
      </w:pPr>
    </w:p>
    <w:p w:rsidR="002704ED" w:rsidRPr="002C5983" w:rsidRDefault="002704ED" w:rsidP="002C5983">
      <w:pPr>
        <w:spacing w:after="0" w:line="240" w:lineRule="auto"/>
        <w:jc w:val="both"/>
        <w:rPr>
          <w:rFonts w:cs="Arial"/>
          <w:sz w:val="20"/>
          <w:szCs w:val="20"/>
          <w:lang w:val="en-US"/>
        </w:rPr>
      </w:pPr>
      <w:r w:rsidRPr="002C5983">
        <w:rPr>
          <w:rFonts w:cs="Arial"/>
          <w:sz w:val="20"/>
          <w:szCs w:val="20"/>
          <w:lang w:val="en-US"/>
        </w:rPr>
        <w:t xml:space="preserve">The Belarus Government strives to ensure that all children have access to education. Several years ago </w:t>
      </w:r>
      <w:r w:rsidR="00415154" w:rsidRPr="002C5983">
        <w:rPr>
          <w:rFonts w:cs="Arial"/>
          <w:sz w:val="20"/>
          <w:szCs w:val="20"/>
          <w:lang w:val="en-US"/>
        </w:rPr>
        <w:t xml:space="preserve">authorities </w:t>
      </w:r>
      <w:r w:rsidRPr="002C5983">
        <w:rPr>
          <w:rFonts w:cs="Arial"/>
          <w:sz w:val="20"/>
          <w:szCs w:val="20"/>
          <w:lang w:val="en-US"/>
        </w:rPr>
        <w:t>refused the</w:t>
      </w:r>
      <w:r w:rsidR="00102819" w:rsidRPr="002C5983">
        <w:rPr>
          <w:rFonts w:cs="Arial"/>
          <w:sz w:val="20"/>
          <w:szCs w:val="20"/>
          <w:lang w:val="en-US"/>
        </w:rPr>
        <w:t xml:space="preserve"> use of the</w:t>
      </w:r>
      <w:r w:rsidRPr="002C5983">
        <w:rPr>
          <w:rFonts w:cs="Arial"/>
          <w:sz w:val="20"/>
          <w:szCs w:val="20"/>
          <w:lang w:val="en-US"/>
        </w:rPr>
        <w:t xml:space="preserve"> term “uneducable” in respect to children with severe health disorders. The national legislation provides for the education of every child taking into consideration his/her ability for learning and potential and creating special environment for the education process.  </w:t>
      </w:r>
    </w:p>
    <w:p w:rsidR="000B7B11" w:rsidRPr="002C5983" w:rsidRDefault="000B7B11" w:rsidP="002C5983">
      <w:pPr>
        <w:spacing w:after="0" w:line="240" w:lineRule="auto"/>
        <w:jc w:val="both"/>
        <w:rPr>
          <w:rFonts w:cs="Arial"/>
          <w:sz w:val="20"/>
          <w:szCs w:val="20"/>
          <w:lang w:val="en-US"/>
        </w:rPr>
      </w:pPr>
    </w:p>
    <w:p w:rsidR="00F82CC8" w:rsidRPr="002C5983" w:rsidRDefault="00D54A5E" w:rsidP="002C5983">
      <w:pPr>
        <w:spacing w:after="0" w:line="240" w:lineRule="auto"/>
        <w:jc w:val="both"/>
        <w:rPr>
          <w:rFonts w:cs="Arial"/>
          <w:sz w:val="20"/>
          <w:szCs w:val="20"/>
          <w:lang w:val="en-US"/>
        </w:rPr>
      </w:pPr>
      <w:r w:rsidRPr="002C5983">
        <w:rPr>
          <w:rFonts w:cs="Arial"/>
          <w:sz w:val="20"/>
          <w:szCs w:val="20"/>
          <w:lang w:val="en-US"/>
        </w:rPr>
        <w:t xml:space="preserve">The fundamental legal document regulating the development of all levels of education is the Code of the Republic of Belarus on Education, entered into force in September 2011. Special education is defined by the Code as a separate type of education, along with general and non-formal education. With that, the Code spells out that special education is provided at two levels: preschool and general secondary </w:t>
      </w:r>
      <w:r w:rsidR="006814AE" w:rsidRPr="002C5983">
        <w:rPr>
          <w:rFonts w:cs="Arial"/>
          <w:sz w:val="20"/>
          <w:szCs w:val="20"/>
          <w:lang w:val="en-US"/>
        </w:rPr>
        <w:t>school</w:t>
      </w:r>
      <w:r w:rsidRPr="002C5983">
        <w:rPr>
          <w:rFonts w:cs="Arial"/>
          <w:sz w:val="20"/>
          <w:szCs w:val="20"/>
          <w:lang w:val="en-US"/>
        </w:rPr>
        <w:t>.</w:t>
      </w:r>
      <w:r w:rsidR="006F4294" w:rsidRPr="002C5983">
        <w:rPr>
          <w:rFonts w:cs="Arial"/>
          <w:sz w:val="20"/>
          <w:szCs w:val="20"/>
          <w:lang w:val="en-US"/>
        </w:rPr>
        <w:t xml:space="preserve"> </w:t>
      </w:r>
      <w:r w:rsidR="00F82CC8" w:rsidRPr="002C5983">
        <w:rPr>
          <w:rFonts w:cs="Arial"/>
          <w:sz w:val="20"/>
          <w:szCs w:val="20"/>
          <w:lang w:val="en-US"/>
        </w:rPr>
        <w:t xml:space="preserve">The Code also </w:t>
      </w:r>
      <w:r w:rsidR="00454D94" w:rsidRPr="002C5983">
        <w:rPr>
          <w:rFonts w:cs="Arial"/>
          <w:sz w:val="20"/>
          <w:szCs w:val="20"/>
          <w:lang w:val="en-US"/>
        </w:rPr>
        <w:t>stipulates the</w:t>
      </w:r>
      <w:r w:rsidR="006F4294" w:rsidRPr="002C5983">
        <w:rPr>
          <w:rFonts w:cs="Arial"/>
          <w:sz w:val="20"/>
          <w:szCs w:val="20"/>
          <w:lang w:val="en-US"/>
        </w:rPr>
        <w:t xml:space="preserve"> </w:t>
      </w:r>
      <w:r w:rsidR="00F82CC8" w:rsidRPr="002C5983">
        <w:rPr>
          <w:rFonts w:cs="Arial"/>
          <w:sz w:val="20"/>
          <w:szCs w:val="20"/>
          <w:lang w:val="en-US"/>
        </w:rPr>
        <w:t>education of children with disabilities in boarding schools operating under the umbrell</w:t>
      </w:r>
      <w:bookmarkStart w:id="0" w:name="_GoBack"/>
      <w:bookmarkEnd w:id="0"/>
      <w:r w:rsidR="00F82CC8" w:rsidRPr="002C5983">
        <w:rPr>
          <w:rFonts w:cs="Arial"/>
          <w:sz w:val="20"/>
          <w:szCs w:val="20"/>
          <w:lang w:val="en-US"/>
        </w:rPr>
        <w:t>a of the Ministry of Labour and Social Protection (MLSP). Joint Resolution of MoE and MLSP</w:t>
      </w:r>
      <w:r w:rsidR="00454D94" w:rsidRPr="002C5983">
        <w:rPr>
          <w:rFonts w:cs="Arial"/>
          <w:sz w:val="20"/>
          <w:szCs w:val="20"/>
          <w:lang w:val="en-US"/>
        </w:rPr>
        <w:t xml:space="preserve"> as a by-law act </w:t>
      </w:r>
      <w:r w:rsidR="00F82CC8" w:rsidRPr="002C5983">
        <w:rPr>
          <w:rFonts w:cs="Arial"/>
          <w:sz w:val="20"/>
          <w:szCs w:val="20"/>
          <w:lang w:val="en-US"/>
        </w:rPr>
        <w:t xml:space="preserve">defines the framework for organizing education process for this category of children. </w:t>
      </w:r>
    </w:p>
    <w:p w:rsidR="000B7B11" w:rsidRPr="002C5983" w:rsidRDefault="000B7B11" w:rsidP="002C5983">
      <w:pPr>
        <w:spacing w:after="0" w:line="240" w:lineRule="auto"/>
        <w:jc w:val="both"/>
        <w:rPr>
          <w:rFonts w:cs="Arial"/>
          <w:sz w:val="20"/>
          <w:szCs w:val="20"/>
          <w:lang w:val="en-US"/>
        </w:rPr>
      </w:pPr>
    </w:p>
    <w:p w:rsidR="00500460" w:rsidRPr="002C5983" w:rsidRDefault="00D54A5E" w:rsidP="002C5983">
      <w:pPr>
        <w:spacing w:after="0" w:line="240" w:lineRule="auto"/>
        <w:jc w:val="both"/>
        <w:rPr>
          <w:rFonts w:cs="Arial"/>
          <w:strike/>
          <w:sz w:val="20"/>
          <w:szCs w:val="20"/>
          <w:lang w:val="en-US"/>
        </w:rPr>
      </w:pPr>
      <w:r w:rsidRPr="002C5983">
        <w:rPr>
          <w:rFonts w:cs="Arial"/>
          <w:sz w:val="20"/>
          <w:szCs w:val="20"/>
          <w:lang w:val="en-US"/>
        </w:rPr>
        <w:t>MoE pays special attention to en</w:t>
      </w:r>
      <w:r w:rsidR="00B51DD5">
        <w:rPr>
          <w:rFonts w:cs="Arial"/>
          <w:sz w:val="20"/>
          <w:szCs w:val="20"/>
          <w:lang w:val="en-US"/>
        </w:rPr>
        <w:t xml:space="preserve">sure the right of children </w:t>
      </w:r>
      <w:r w:rsidRPr="002C5983">
        <w:rPr>
          <w:rFonts w:cs="Arial"/>
          <w:sz w:val="20"/>
          <w:szCs w:val="20"/>
          <w:lang w:val="en-US"/>
        </w:rPr>
        <w:t xml:space="preserve">with disabilities to education. </w:t>
      </w:r>
      <w:r w:rsidR="00F82CC8" w:rsidRPr="002C5983">
        <w:rPr>
          <w:rFonts w:cs="Arial"/>
          <w:sz w:val="20"/>
          <w:szCs w:val="20"/>
          <w:lang w:val="en-US"/>
        </w:rPr>
        <w:t xml:space="preserve">Over 70% of children with </w:t>
      </w:r>
      <w:r w:rsidR="00B51DD5">
        <w:rPr>
          <w:rFonts w:cs="Arial"/>
          <w:sz w:val="20"/>
          <w:szCs w:val="20"/>
          <w:lang w:val="en-US"/>
        </w:rPr>
        <w:t>disabilities</w:t>
      </w:r>
      <w:r w:rsidR="00F82CC8" w:rsidRPr="002C5983">
        <w:rPr>
          <w:rFonts w:cs="Arial"/>
          <w:sz w:val="20"/>
          <w:szCs w:val="20"/>
          <w:lang w:val="en-US"/>
        </w:rPr>
        <w:t xml:space="preserve"> are</w:t>
      </w:r>
      <w:r w:rsidR="006F4294" w:rsidRPr="002C5983">
        <w:rPr>
          <w:rFonts w:cs="Arial"/>
          <w:sz w:val="20"/>
          <w:szCs w:val="20"/>
          <w:lang w:val="en-US"/>
        </w:rPr>
        <w:t xml:space="preserve"> </w:t>
      </w:r>
      <w:r w:rsidR="00F82CC8" w:rsidRPr="002C5983">
        <w:rPr>
          <w:rFonts w:cs="Arial"/>
          <w:sz w:val="20"/>
          <w:szCs w:val="20"/>
          <w:lang w:val="en-US"/>
        </w:rPr>
        <w:t xml:space="preserve">enrolled in education at general educational institutions. The </w:t>
      </w:r>
      <w:r w:rsidR="00054E3A" w:rsidRPr="002C5983">
        <w:rPr>
          <w:rFonts w:cs="Arial"/>
          <w:sz w:val="20"/>
          <w:szCs w:val="20"/>
          <w:lang w:val="en-US"/>
        </w:rPr>
        <w:t xml:space="preserve">Government steadily strengthens the support system </w:t>
      </w:r>
      <w:r w:rsidR="006814AE" w:rsidRPr="002C5983">
        <w:rPr>
          <w:rFonts w:cs="Arial"/>
          <w:sz w:val="20"/>
          <w:szCs w:val="20"/>
          <w:lang w:val="en-US"/>
        </w:rPr>
        <w:t xml:space="preserve">for </w:t>
      </w:r>
      <w:r w:rsidR="00500460" w:rsidRPr="002C5983">
        <w:rPr>
          <w:rFonts w:cs="Arial"/>
          <w:sz w:val="20"/>
          <w:szCs w:val="20"/>
          <w:lang w:val="en-US"/>
        </w:rPr>
        <w:t>children with disabilities and their families</w:t>
      </w:r>
      <w:r w:rsidR="006F4294" w:rsidRPr="002C5983">
        <w:rPr>
          <w:rFonts w:cs="Arial"/>
          <w:sz w:val="20"/>
          <w:szCs w:val="20"/>
          <w:lang w:val="en-US"/>
        </w:rPr>
        <w:t xml:space="preserve"> </w:t>
      </w:r>
      <w:r w:rsidR="00054E3A" w:rsidRPr="002C5983">
        <w:rPr>
          <w:rFonts w:cs="Arial"/>
          <w:sz w:val="20"/>
          <w:szCs w:val="20"/>
          <w:lang w:val="en-US"/>
        </w:rPr>
        <w:t>enabling</w:t>
      </w:r>
      <w:r w:rsidR="00500460" w:rsidRPr="002C5983">
        <w:rPr>
          <w:rFonts w:cs="Arial"/>
          <w:sz w:val="20"/>
          <w:szCs w:val="20"/>
          <w:lang w:val="en-US"/>
        </w:rPr>
        <w:t xml:space="preserve"> their</w:t>
      </w:r>
      <w:r w:rsidR="00054E3A" w:rsidRPr="002C5983">
        <w:rPr>
          <w:rFonts w:cs="Arial"/>
          <w:sz w:val="20"/>
          <w:szCs w:val="20"/>
          <w:lang w:val="en-US"/>
        </w:rPr>
        <w:t xml:space="preserve"> easy access to community based services </w:t>
      </w:r>
      <w:r w:rsidR="00500460" w:rsidRPr="002C5983">
        <w:rPr>
          <w:rFonts w:cs="Arial"/>
          <w:sz w:val="20"/>
          <w:szCs w:val="20"/>
          <w:lang w:val="en-US"/>
        </w:rPr>
        <w:t xml:space="preserve">and in particular to education </w:t>
      </w:r>
      <w:r w:rsidR="003076B2" w:rsidRPr="002C5983">
        <w:rPr>
          <w:rFonts w:cs="Arial"/>
          <w:sz w:val="20"/>
          <w:szCs w:val="20"/>
          <w:lang w:val="en-US"/>
        </w:rPr>
        <w:t xml:space="preserve">at </w:t>
      </w:r>
      <w:r w:rsidR="00EA0130" w:rsidRPr="002C5983">
        <w:rPr>
          <w:rFonts w:cs="Arial"/>
          <w:sz w:val="20"/>
          <w:szCs w:val="20"/>
          <w:lang w:val="en-US"/>
        </w:rPr>
        <w:t xml:space="preserve">the </w:t>
      </w:r>
      <w:r w:rsidR="00500460" w:rsidRPr="002C5983">
        <w:rPr>
          <w:rFonts w:cs="Arial"/>
          <w:sz w:val="20"/>
          <w:szCs w:val="20"/>
          <w:lang w:val="en-US"/>
        </w:rPr>
        <w:t xml:space="preserve"> place of the</w:t>
      </w:r>
      <w:r w:rsidR="006814AE" w:rsidRPr="002C5983">
        <w:rPr>
          <w:rFonts w:cs="Arial"/>
          <w:sz w:val="20"/>
          <w:szCs w:val="20"/>
          <w:lang w:val="en-US"/>
        </w:rPr>
        <w:t xml:space="preserve"> child’s</w:t>
      </w:r>
      <w:r w:rsidR="00500460" w:rsidRPr="002C5983">
        <w:rPr>
          <w:rFonts w:cs="Arial"/>
          <w:sz w:val="20"/>
          <w:szCs w:val="20"/>
          <w:lang w:val="en-US"/>
        </w:rPr>
        <w:t xml:space="preserve"> residence. The shift from</w:t>
      </w:r>
      <w:r w:rsidR="00F82CC8" w:rsidRPr="002C5983">
        <w:rPr>
          <w:rFonts w:cs="Arial"/>
          <w:sz w:val="20"/>
          <w:szCs w:val="20"/>
          <w:lang w:val="en-US"/>
        </w:rPr>
        <w:t xml:space="preserve"> education </w:t>
      </w:r>
      <w:r w:rsidR="00500460" w:rsidRPr="002C5983">
        <w:rPr>
          <w:rFonts w:cs="Arial"/>
          <w:sz w:val="20"/>
          <w:szCs w:val="20"/>
          <w:lang w:val="en-US"/>
        </w:rPr>
        <w:t>at</w:t>
      </w:r>
      <w:r w:rsidR="00F82CC8" w:rsidRPr="002C5983">
        <w:rPr>
          <w:rFonts w:cs="Arial"/>
          <w:sz w:val="20"/>
          <w:szCs w:val="20"/>
          <w:lang w:val="en-US"/>
        </w:rPr>
        <w:t xml:space="preserve"> special schools </w:t>
      </w:r>
      <w:r w:rsidR="00EA0130" w:rsidRPr="002C5983">
        <w:rPr>
          <w:rFonts w:cs="Arial"/>
          <w:sz w:val="20"/>
          <w:szCs w:val="20"/>
          <w:lang w:val="en-US"/>
        </w:rPr>
        <w:t xml:space="preserve">to </w:t>
      </w:r>
      <w:r w:rsidR="00F82CC8" w:rsidRPr="002C5983">
        <w:rPr>
          <w:rFonts w:cs="Arial"/>
          <w:sz w:val="20"/>
          <w:szCs w:val="20"/>
          <w:lang w:val="en-US"/>
        </w:rPr>
        <w:t>integrated classes</w:t>
      </w:r>
      <w:r w:rsidR="006814AE" w:rsidRPr="002C5983">
        <w:rPr>
          <w:rFonts w:cs="Arial"/>
          <w:sz w:val="20"/>
          <w:szCs w:val="20"/>
          <w:lang w:val="en-US"/>
        </w:rPr>
        <w:t xml:space="preserve"> at general schools wa</w:t>
      </w:r>
      <w:r w:rsidR="00500460" w:rsidRPr="002C5983">
        <w:rPr>
          <w:rFonts w:cs="Arial"/>
          <w:sz w:val="20"/>
          <w:szCs w:val="20"/>
          <w:lang w:val="en-US"/>
        </w:rPr>
        <w:t>s observed during last years</w:t>
      </w:r>
      <w:r w:rsidR="00F82CC8" w:rsidRPr="002C5983">
        <w:rPr>
          <w:rFonts w:cs="Arial"/>
          <w:sz w:val="20"/>
          <w:szCs w:val="20"/>
          <w:lang w:val="en-US"/>
        </w:rPr>
        <w:t xml:space="preserve">. </w:t>
      </w:r>
      <w:r w:rsidR="006F4294" w:rsidRPr="002C5983">
        <w:rPr>
          <w:rFonts w:cs="Arial"/>
          <w:sz w:val="20"/>
          <w:szCs w:val="20"/>
          <w:lang w:val="en-US"/>
        </w:rPr>
        <w:t xml:space="preserve">Integrated education is arranged on a case-by-case basis following the recommendations of the education professionals but the final decision </w:t>
      </w:r>
      <w:r w:rsidR="00EA0130" w:rsidRPr="002C5983">
        <w:rPr>
          <w:rFonts w:cs="Arial"/>
          <w:sz w:val="20"/>
          <w:szCs w:val="20"/>
          <w:lang w:val="en-US"/>
        </w:rPr>
        <w:t xml:space="preserve">is taken by </w:t>
      </w:r>
      <w:r w:rsidR="007D3FD2" w:rsidRPr="002C5983">
        <w:rPr>
          <w:rFonts w:cs="Arial"/>
          <w:sz w:val="20"/>
          <w:szCs w:val="20"/>
          <w:lang w:val="en-US"/>
        </w:rPr>
        <w:t>the parents</w:t>
      </w:r>
      <w:r w:rsidR="006F4294" w:rsidRPr="002C5983">
        <w:rPr>
          <w:rFonts w:cs="Arial"/>
          <w:sz w:val="20"/>
          <w:szCs w:val="20"/>
          <w:lang w:val="en-US"/>
        </w:rPr>
        <w:t xml:space="preserve"> of the child. </w:t>
      </w:r>
      <w:r w:rsidR="00673E8C" w:rsidRPr="002C5983">
        <w:rPr>
          <w:rFonts w:cs="Arial"/>
          <w:sz w:val="20"/>
          <w:szCs w:val="20"/>
          <w:lang w:val="en-US"/>
        </w:rPr>
        <w:t xml:space="preserve">Children with severe and multiple health disorders have the right to attend the </w:t>
      </w:r>
      <w:r w:rsidR="007D3FD2" w:rsidRPr="002C5983">
        <w:rPr>
          <w:rFonts w:cs="Arial"/>
          <w:sz w:val="20"/>
          <w:szCs w:val="20"/>
          <w:lang w:val="en-US"/>
        </w:rPr>
        <w:t>centers</w:t>
      </w:r>
      <w:r w:rsidR="00673E8C" w:rsidRPr="002C5983">
        <w:rPr>
          <w:rFonts w:cs="Arial"/>
          <w:sz w:val="20"/>
          <w:szCs w:val="20"/>
          <w:lang w:val="en-US"/>
        </w:rPr>
        <w:t xml:space="preserve"> of correctional and developmental education and rehabilitation within the education system or can have a home-based education.</w:t>
      </w:r>
    </w:p>
    <w:p w:rsidR="000B7B11" w:rsidRPr="002C5983" w:rsidRDefault="000B7B11" w:rsidP="002C5983">
      <w:pPr>
        <w:spacing w:after="0" w:line="240" w:lineRule="auto"/>
        <w:jc w:val="both"/>
        <w:rPr>
          <w:rFonts w:cs="Arial"/>
          <w:sz w:val="20"/>
          <w:szCs w:val="20"/>
          <w:lang w:val="en-US"/>
        </w:rPr>
      </w:pPr>
    </w:p>
    <w:p w:rsidR="00F82CC8" w:rsidRPr="002C5983" w:rsidRDefault="00500460" w:rsidP="002C5983">
      <w:pPr>
        <w:spacing w:after="0" w:line="240" w:lineRule="auto"/>
        <w:jc w:val="both"/>
        <w:rPr>
          <w:rFonts w:cs="Arial"/>
          <w:sz w:val="20"/>
          <w:szCs w:val="20"/>
          <w:lang w:val="en-US"/>
        </w:rPr>
      </w:pPr>
      <w:r w:rsidRPr="002C5983">
        <w:rPr>
          <w:rFonts w:cs="Arial"/>
          <w:sz w:val="20"/>
          <w:szCs w:val="20"/>
          <w:lang w:val="en-US"/>
        </w:rPr>
        <w:t>In 2013</w:t>
      </w:r>
      <w:r w:rsidR="00EA0130" w:rsidRPr="002C5983">
        <w:rPr>
          <w:rFonts w:cs="Arial"/>
          <w:sz w:val="20"/>
          <w:szCs w:val="20"/>
          <w:lang w:val="en-US"/>
        </w:rPr>
        <w:t>,</w:t>
      </w:r>
      <w:r w:rsidRPr="002C5983">
        <w:rPr>
          <w:rFonts w:cs="Arial"/>
          <w:sz w:val="20"/>
          <w:szCs w:val="20"/>
          <w:lang w:val="en-US"/>
        </w:rPr>
        <w:t xml:space="preserve"> the Ministry of Education declared its intention to make the next step in reforming the education system by introducing the inclusive education with the main focus on children with</w:t>
      </w:r>
      <w:r w:rsidR="00CD18DC" w:rsidRPr="002C5983">
        <w:rPr>
          <w:rFonts w:cs="Arial"/>
          <w:sz w:val="20"/>
          <w:szCs w:val="20"/>
          <w:lang w:val="en-US"/>
        </w:rPr>
        <w:t xml:space="preserve"> </w:t>
      </w:r>
      <w:r w:rsidR="00B51DD5">
        <w:rPr>
          <w:rFonts w:cs="Arial"/>
          <w:sz w:val="20"/>
          <w:szCs w:val="20"/>
          <w:lang w:val="en-US"/>
        </w:rPr>
        <w:t xml:space="preserve">disabilities </w:t>
      </w:r>
      <w:r w:rsidRPr="002C5983">
        <w:rPr>
          <w:rFonts w:cs="Arial"/>
          <w:sz w:val="20"/>
          <w:szCs w:val="20"/>
          <w:lang w:val="en-US"/>
        </w:rPr>
        <w:t>as the most vulnerable</w:t>
      </w:r>
      <w:r w:rsidR="00CD18DC" w:rsidRPr="002C5983">
        <w:rPr>
          <w:rFonts w:cs="Arial"/>
          <w:sz w:val="20"/>
          <w:szCs w:val="20"/>
          <w:lang w:val="en-US"/>
        </w:rPr>
        <w:t xml:space="preserve"> who </w:t>
      </w:r>
      <w:r w:rsidR="00DF2B69" w:rsidRPr="002C5983">
        <w:rPr>
          <w:rFonts w:cs="Arial"/>
          <w:sz w:val="20"/>
          <w:szCs w:val="20"/>
          <w:lang w:val="en-US"/>
        </w:rPr>
        <w:t xml:space="preserve">have </w:t>
      </w:r>
      <w:r w:rsidR="00DB56DB" w:rsidRPr="002C5983">
        <w:rPr>
          <w:rFonts w:cs="Arial"/>
          <w:sz w:val="20"/>
          <w:szCs w:val="20"/>
          <w:lang w:val="en-US"/>
        </w:rPr>
        <w:t xml:space="preserve">high </w:t>
      </w:r>
      <w:r w:rsidR="00CD18DC" w:rsidRPr="002C5983">
        <w:rPr>
          <w:rFonts w:cs="Arial"/>
          <w:sz w:val="20"/>
          <w:szCs w:val="20"/>
          <w:lang w:val="en-US"/>
        </w:rPr>
        <w:t>risk of exclusion</w:t>
      </w:r>
      <w:r w:rsidRPr="002C5983">
        <w:rPr>
          <w:rFonts w:cs="Arial"/>
          <w:sz w:val="20"/>
          <w:szCs w:val="20"/>
          <w:lang w:val="en-US"/>
        </w:rPr>
        <w:t>.</w:t>
      </w:r>
      <w:r w:rsidR="00DF2B69" w:rsidRPr="002C5983">
        <w:rPr>
          <w:rFonts w:cs="Arial"/>
          <w:sz w:val="20"/>
          <w:szCs w:val="20"/>
          <w:lang w:val="en-US"/>
        </w:rPr>
        <w:t xml:space="preserve"> </w:t>
      </w:r>
      <w:r w:rsidR="00DB56DB" w:rsidRPr="002C5983">
        <w:rPr>
          <w:rFonts w:cs="Arial"/>
          <w:sz w:val="20"/>
          <w:szCs w:val="20"/>
          <w:lang w:val="en-US"/>
        </w:rPr>
        <w:t xml:space="preserve">At the same time the </w:t>
      </w:r>
      <w:r w:rsidR="00DF2B69" w:rsidRPr="002C5983">
        <w:rPr>
          <w:rFonts w:cs="Arial"/>
          <w:sz w:val="20"/>
          <w:szCs w:val="20"/>
          <w:lang w:val="en-US"/>
        </w:rPr>
        <w:t xml:space="preserve">inclusive education </w:t>
      </w:r>
      <w:r w:rsidR="00DB56DB" w:rsidRPr="002C5983">
        <w:rPr>
          <w:rFonts w:cs="Arial"/>
          <w:sz w:val="20"/>
          <w:szCs w:val="20"/>
          <w:lang w:val="en-US"/>
        </w:rPr>
        <w:t xml:space="preserve">should </w:t>
      </w:r>
      <w:r w:rsidR="00DF2B69" w:rsidRPr="002C5983">
        <w:rPr>
          <w:rFonts w:cs="Arial"/>
          <w:sz w:val="20"/>
          <w:szCs w:val="20"/>
          <w:lang w:val="en-US"/>
        </w:rPr>
        <w:t>concern all learners</w:t>
      </w:r>
      <w:r w:rsidR="00DB56DB" w:rsidRPr="002C5983">
        <w:rPr>
          <w:rFonts w:cs="Arial"/>
          <w:sz w:val="20"/>
          <w:szCs w:val="20"/>
          <w:lang w:val="en-US"/>
        </w:rPr>
        <w:t>.</w:t>
      </w:r>
      <w:r w:rsidR="00DF2B69" w:rsidRPr="002C5983">
        <w:rPr>
          <w:rFonts w:cs="Arial"/>
          <w:sz w:val="20"/>
          <w:szCs w:val="20"/>
          <w:lang w:val="en-US"/>
        </w:rPr>
        <w:t xml:space="preserve"> </w:t>
      </w:r>
    </w:p>
    <w:p w:rsidR="000B7B11" w:rsidRPr="002C5983" w:rsidRDefault="000B7B11" w:rsidP="002C5983">
      <w:pPr>
        <w:spacing w:after="0" w:line="240" w:lineRule="auto"/>
        <w:jc w:val="both"/>
        <w:rPr>
          <w:rFonts w:cs="Arial"/>
          <w:sz w:val="20"/>
          <w:szCs w:val="20"/>
          <w:lang w:val="en-US"/>
        </w:rPr>
      </w:pPr>
    </w:p>
    <w:p w:rsidR="000B284C" w:rsidRPr="002C5983" w:rsidRDefault="00C8112B" w:rsidP="002C5983">
      <w:pPr>
        <w:spacing w:after="0" w:line="240" w:lineRule="auto"/>
        <w:jc w:val="both"/>
        <w:rPr>
          <w:rFonts w:cs="Arial"/>
          <w:sz w:val="20"/>
          <w:szCs w:val="20"/>
          <w:lang w:val="en-US"/>
        </w:rPr>
      </w:pPr>
      <w:r w:rsidRPr="002C5983">
        <w:rPr>
          <w:rFonts w:cs="Arial"/>
          <w:sz w:val="20"/>
          <w:szCs w:val="20"/>
          <w:lang w:val="en-US"/>
        </w:rPr>
        <w:t xml:space="preserve">There is an </w:t>
      </w:r>
      <w:r w:rsidR="00AE000A" w:rsidRPr="002C5983">
        <w:rPr>
          <w:rFonts w:cs="Arial"/>
          <w:sz w:val="20"/>
          <w:szCs w:val="20"/>
          <w:lang w:val="en-US"/>
        </w:rPr>
        <w:t>understanding</w:t>
      </w:r>
      <w:r w:rsidRPr="002C5983">
        <w:rPr>
          <w:rFonts w:cs="Arial"/>
          <w:sz w:val="20"/>
          <w:szCs w:val="20"/>
          <w:lang w:val="en-US"/>
        </w:rPr>
        <w:t xml:space="preserve"> that an</w:t>
      </w:r>
      <w:r w:rsidR="00654FE3" w:rsidRPr="002C5983">
        <w:rPr>
          <w:rFonts w:cs="Arial"/>
          <w:sz w:val="20"/>
          <w:szCs w:val="20"/>
          <w:lang w:val="en-US"/>
        </w:rPr>
        <w:t xml:space="preserve"> equal access to </w:t>
      </w:r>
      <w:r w:rsidR="008E76E4" w:rsidRPr="002C5983">
        <w:rPr>
          <w:rFonts w:cs="Arial"/>
          <w:sz w:val="20"/>
          <w:szCs w:val="20"/>
          <w:lang w:val="en-US"/>
        </w:rPr>
        <w:t xml:space="preserve">inclusive </w:t>
      </w:r>
      <w:r w:rsidR="00654FE3" w:rsidRPr="002C5983">
        <w:rPr>
          <w:rFonts w:cs="Arial"/>
          <w:sz w:val="20"/>
          <w:szCs w:val="20"/>
          <w:lang w:val="en-US"/>
        </w:rPr>
        <w:t>educational services for the children with</w:t>
      </w:r>
      <w:r w:rsidR="00CD18DC" w:rsidRPr="002C5983">
        <w:rPr>
          <w:rFonts w:cs="Arial"/>
          <w:sz w:val="20"/>
          <w:szCs w:val="20"/>
          <w:lang w:val="en-US"/>
        </w:rPr>
        <w:t xml:space="preserve"> disabilities</w:t>
      </w:r>
      <w:r w:rsidR="00654FE3" w:rsidRPr="002C5983">
        <w:rPr>
          <w:rFonts w:cs="Arial"/>
          <w:sz w:val="20"/>
          <w:szCs w:val="20"/>
          <w:lang w:val="en-US"/>
        </w:rPr>
        <w:t xml:space="preserve"> </w:t>
      </w:r>
      <w:r w:rsidR="00AE000A" w:rsidRPr="002C5983">
        <w:rPr>
          <w:rFonts w:cs="Arial"/>
          <w:sz w:val="20"/>
          <w:szCs w:val="20"/>
          <w:lang w:val="en-US"/>
        </w:rPr>
        <w:t xml:space="preserve">requires </w:t>
      </w:r>
      <w:r w:rsidR="008E76E4" w:rsidRPr="002C5983">
        <w:rPr>
          <w:rFonts w:cs="Arial"/>
          <w:sz w:val="20"/>
          <w:szCs w:val="20"/>
          <w:lang w:val="en-US"/>
        </w:rPr>
        <w:t>the creation of</w:t>
      </w:r>
      <w:r w:rsidR="00673E8C" w:rsidRPr="002C5983">
        <w:rPr>
          <w:rFonts w:cs="Arial"/>
          <w:sz w:val="20"/>
          <w:szCs w:val="20"/>
          <w:lang w:val="en-US"/>
        </w:rPr>
        <w:t xml:space="preserve"> an</w:t>
      </w:r>
      <w:r w:rsidR="00654FE3" w:rsidRPr="002C5983">
        <w:rPr>
          <w:rFonts w:cs="Arial"/>
          <w:sz w:val="20"/>
          <w:szCs w:val="20"/>
          <w:lang w:val="en-US"/>
        </w:rPr>
        <w:t xml:space="preserve"> adaptive educational </w:t>
      </w:r>
      <w:r w:rsidR="00673E8C" w:rsidRPr="002C5983">
        <w:rPr>
          <w:rFonts w:cs="Arial"/>
          <w:sz w:val="20"/>
          <w:szCs w:val="20"/>
          <w:lang w:val="en-US"/>
        </w:rPr>
        <w:t xml:space="preserve">and barrier-free </w:t>
      </w:r>
      <w:r w:rsidR="00654FE3" w:rsidRPr="002C5983">
        <w:rPr>
          <w:rFonts w:cs="Arial"/>
          <w:sz w:val="20"/>
          <w:szCs w:val="20"/>
          <w:lang w:val="en-US"/>
        </w:rPr>
        <w:t>environment</w:t>
      </w:r>
      <w:r w:rsidR="00673E8C" w:rsidRPr="002C5983">
        <w:rPr>
          <w:rFonts w:cs="Arial"/>
          <w:sz w:val="20"/>
          <w:szCs w:val="20"/>
          <w:lang w:val="en-US"/>
        </w:rPr>
        <w:t xml:space="preserve">, </w:t>
      </w:r>
      <w:r w:rsidR="008E76E4" w:rsidRPr="002C5983">
        <w:rPr>
          <w:rFonts w:cs="Arial"/>
          <w:sz w:val="20"/>
          <w:szCs w:val="20"/>
          <w:lang w:val="en-US"/>
        </w:rPr>
        <w:t xml:space="preserve">setting-up the system of </w:t>
      </w:r>
      <w:r w:rsidR="00673E8C" w:rsidRPr="002C5983">
        <w:rPr>
          <w:rFonts w:cs="Arial"/>
          <w:sz w:val="20"/>
          <w:szCs w:val="20"/>
          <w:lang w:val="en-US"/>
        </w:rPr>
        <w:t xml:space="preserve">capacity development and special training of teachers and other education workers, for example, tutors, </w:t>
      </w:r>
      <w:r w:rsidR="008E76E4" w:rsidRPr="002C5983">
        <w:rPr>
          <w:rFonts w:cs="Arial"/>
          <w:sz w:val="20"/>
          <w:szCs w:val="20"/>
          <w:lang w:val="en-US"/>
        </w:rPr>
        <w:t xml:space="preserve">allocation of additional </w:t>
      </w:r>
      <w:r w:rsidR="00673E8C" w:rsidRPr="002C5983">
        <w:rPr>
          <w:rFonts w:cs="Arial"/>
          <w:sz w:val="20"/>
          <w:szCs w:val="20"/>
          <w:lang w:val="en-US"/>
        </w:rPr>
        <w:t xml:space="preserve">funding, </w:t>
      </w:r>
      <w:r w:rsidR="00477C48" w:rsidRPr="002C5983">
        <w:rPr>
          <w:rFonts w:cs="Arial"/>
          <w:sz w:val="20"/>
          <w:szCs w:val="20"/>
          <w:lang w:val="en-US"/>
        </w:rPr>
        <w:t xml:space="preserve">methodological and teaching aid provision, </w:t>
      </w:r>
      <w:r w:rsidR="008E76E4" w:rsidRPr="002C5983">
        <w:rPr>
          <w:rFonts w:cs="Arial"/>
          <w:sz w:val="20"/>
          <w:szCs w:val="20"/>
          <w:lang w:val="en-US"/>
        </w:rPr>
        <w:t>improvement of relevant</w:t>
      </w:r>
      <w:r w:rsidR="006F4294" w:rsidRPr="002C5983">
        <w:rPr>
          <w:rFonts w:cs="Arial"/>
          <w:sz w:val="20"/>
          <w:szCs w:val="20"/>
          <w:lang w:val="en-US"/>
        </w:rPr>
        <w:t xml:space="preserve"> </w:t>
      </w:r>
      <w:r w:rsidR="00477C48" w:rsidRPr="002C5983">
        <w:rPr>
          <w:rFonts w:cs="Arial"/>
          <w:sz w:val="20"/>
          <w:szCs w:val="20"/>
          <w:lang w:val="en-US"/>
        </w:rPr>
        <w:t xml:space="preserve">legal framework, </w:t>
      </w:r>
      <w:r w:rsidR="008E76E4" w:rsidRPr="002C5983">
        <w:rPr>
          <w:rFonts w:cs="Arial"/>
          <w:sz w:val="20"/>
          <w:szCs w:val="20"/>
          <w:lang w:val="en-US"/>
        </w:rPr>
        <w:t xml:space="preserve">breaking down </w:t>
      </w:r>
      <w:r w:rsidR="00477C48" w:rsidRPr="002C5983">
        <w:rPr>
          <w:rFonts w:cs="Arial"/>
          <w:sz w:val="20"/>
          <w:szCs w:val="20"/>
          <w:lang w:val="en-US"/>
        </w:rPr>
        <w:t xml:space="preserve">existing stereotypes of parents and society towards inclusion of children with disabilities. </w:t>
      </w:r>
    </w:p>
    <w:p w:rsidR="000B284C" w:rsidRPr="002C5983" w:rsidRDefault="000B284C" w:rsidP="002C5983">
      <w:pPr>
        <w:spacing w:after="0" w:line="240" w:lineRule="auto"/>
        <w:jc w:val="both"/>
        <w:rPr>
          <w:rFonts w:cs="Arial"/>
          <w:sz w:val="20"/>
          <w:szCs w:val="20"/>
          <w:lang w:val="en-US"/>
        </w:rPr>
      </w:pPr>
    </w:p>
    <w:p w:rsidR="00654FE3" w:rsidRPr="002C5983" w:rsidRDefault="000B284C" w:rsidP="002C5983">
      <w:pPr>
        <w:spacing w:after="0" w:line="240" w:lineRule="auto"/>
        <w:jc w:val="both"/>
        <w:rPr>
          <w:rFonts w:cs="Arial"/>
          <w:sz w:val="20"/>
          <w:szCs w:val="20"/>
          <w:lang w:val="en-US"/>
        </w:rPr>
      </w:pPr>
      <w:r w:rsidRPr="002C5983">
        <w:rPr>
          <w:rFonts w:cs="Arial"/>
          <w:sz w:val="20"/>
          <w:szCs w:val="20"/>
          <w:lang w:val="en-US"/>
        </w:rPr>
        <w:t xml:space="preserve">Another issue on the national agenda is </w:t>
      </w:r>
      <w:r w:rsidR="000A11A5" w:rsidRPr="002C5983">
        <w:rPr>
          <w:rFonts w:cs="Arial"/>
          <w:sz w:val="20"/>
          <w:szCs w:val="20"/>
          <w:lang w:val="en-US"/>
        </w:rPr>
        <w:t xml:space="preserve">a </w:t>
      </w:r>
      <w:r w:rsidRPr="002C5983">
        <w:rPr>
          <w:rFonts w:cs="Arial"/>
          <w:sz w:val="20"/>
          <w:szCs w:val="20"/>
          <w:lang w:val="en-US"/>
        </w:rPr>
        <w:t>simultaneous shift from a medical to a social model of disability by h</w:t>
      </w:r>
      <w:r w:rsidR="00AE000A" w:rsidRPr="002C5983">
        <w:rPr>
          <w:rFonts w:cs="Arial"/>
          <w:sz w:val="20"/>
          <w:szCs w:val="20"/>
          <w:lang w:val="en-US"/>
        </w:rPr>
        <w:t>ealth, education, labour and social protection systems.</w:t>
      </w:r>
    </w:p>
    <w:p w:rsidR="000B7B11" w:rsidRPr="002C5983" w:rsidRDefault="000B7B11" w:rsidP="002C5983">
      <w:pPr>
        <w:spacing w:after="0" w:line="240" w:lineRule="auto"/>
        <w:jc w:val="both"/>
        <w:rPr>
          <w:rFonts w:cs="Arial"/>
          <w:sz w:val="20"/>
          <w:szCs w:val="20"/>
          <w:lang w:val="en-US"/>
        </w:rPr>
      </w:pPr>
    </w:p>
    <w:p w:rsidR="0075599A" w:rsidRPr="002C5983" w:rsidRDefault="00AE000A" w:rsidP="002C5983">
      <w:pPr>
        <w:spacing w:after="0" w:line="240" w:lineRule="auto"/>
        <w:jc w:val="both"/>
        <w:rPr>
          <w:rFonts w:cs="Arial"/>
          <w:sz w:val="20"/>
          <w:szCs w:val="20"/>
          <w:lang w:val="en-US"/>
        </w:rPr>
      </w:pPr>
      <w:r w:rsidRPr="002C5983">
        <w:rPr>
          <w:rFonts w:cs="Arial"/>
          <w:sz w:val="20"/>
          <w:szCs w:val="20"/>
          <w:lang w:val="en-US"/>
        </w:rPr>
        <w:t xml:space="preserve">In order to have a clear vision where and how to go forward </w:t>
      </w:r>
      <w:r w:rsidR="000B284C" w:rsidRPr="002C5983">
        <w:rPr>
          <w:rFonts w:cs="Arial"/>
          <w:sz w:val="20"/>
          <w:szCs w:val="20"/>
          <w:lang w:val="en-US"/>
        </w:rPr>
        <w:t xml:space="preserve">to </w:t>
      </w:r>
      <w:r w:rsidRPr="002C5983">
        <w:rPr>
          <w:rFonts w:cs="Arial"/>
          <w:sz w:val="20"/>
          <w:szCs w:val="20"/>
          <w:lang w:val="en-US"/>
        </w:rPr>
        <w:t>setting-up</w:t>
      </w:r>
      <w:r w:rsidR="006814AE" w:rsidRPr="002C5983">
        <w:rPr>
          <w:rFonts w:cs="Arial"/>
          <w:sz w:val="20"/>
          <w:szCs w:val="20"/>
          <w:lang w:val="en-US"/>
        </w:rPr>
        <w:t xml:space="preserve"> an</w:t>
      </w:r>
      <w:r w:rsidRPr="002C5983">
        <w:rPr>
          <w:rFonts w:cs="Arial"/>
          <w:sz w:val="20"/>
          <w:szCs w:val="20"/>
          <w:lang w:val="en-US"/>
        </w:rPr>
        <w:t xml:space="preserve"> inclusive education system t</w:t>
      </w:r>
      <w:r w:rsidR="00B82EBA" w:rsidRPr="002C5983">
        <w:rPr>
          <w:rFonts w:cs="Arial"/>
          <w:sz w:val="20"/>
          <w:szCs w:val="20"/>
          <w:lang w:val="en-US"/>
        </w:rPr>
        <w:t xml:space="preserve">he Ministry of Education </w:t>
      </w:r>
      <w:r w:rsidR="00585E21" w:rsidRPr="002C5983">
        <w:rPr>
          <w:rFonts w:cs="Arial"/>
          <w:sz w:val="20"/>
          <w:szCs w:val="20"/>
          <w:lang w:val="en-US"/>
        </w:rPr>
        <w:t>facilitated the work on</w:t>
      </w:r>
      <w:r w:rsidRPr="002C5983">
        <w:rPr>
          <w:rFonts w:cs="Arial"/>
          <w:sz w:val="20"/>
          <w:szCs w:val="20"/>
          <w:lang w:val="en-US"/>
        </w:rPr>
        <w:t xml:space="preserve"> drafting the Concept Paper on Inclusive Education in Belarus that is to pro</w:t>
      </w:r>
      <w:r w:rsidR="000B284C" w:rsidRPr="002C5983">
        <w:rPr>
          <w:rFonts w:cs="Arial"/>
          <w:sz w:val="20"/>
          <w:szCs w:val="20"/>
          <w:lang w:val="en-US"/>
        </w:rPr>
        <w:t xml:space="preserve">vide the </w:t>
      </w:r>
      <w:r w:rsidR="00585E21" w:rsidRPr="002C5983">
        <w:rPr>
          <w:rFonts w:cs="Arial"/>
          <w:sz w:val="20"/>
          <w:szCs w:val="20"/>
          <w:lang w:val="en-US"/>
        </w:rPr>
        <w:t xml:space="preserve">Government </w:t>
      </w:r>
      <w:r w:rsidR="000B284C" w:rsidRPr="002C5983">
        <w:rPr>
          <w:rFonts w:cs="Arial"/>
          <w:sz w:val="20"/>
          <w:szCs w:val="20"/>
          <w:lang w:val="en-US"/>
        </w:rPr>
        <w:t>with</w:t>
      </w:r>
      <w:r w:rsidR="006F4294" w:rsidRPr="002C5983">
        <w:rPr>
          <w:rFonts w:cs="Arial"/>
          <w:sz w:val="20"/>
          <w:szCs w:val="20"/>
          <w:lang w:val="en-US"/>
        </w:rPr>
        <w:t xml:space="preserve"> </w:t>
      </w:r>
      <w:r w:rsidR="000B284C" w:rsidRPr="002C5983">
        <w:rPr>
          <w:rFonts w:cs="Arial"/>
          <w:sz w:val="20"/>
          <w:szCs w:val="20"/>
          <w:lang w:val="en-US"/>
        </w:rPr>
        <w:t>a</w:t>
      </w:r>
      <w:r w:rsidRPr="002C5983">
        <w:rPr>
          <w:rFonts w:cs="Arial"/>
          <w:sz w:val="20"/>
          <w:szCs w:val="20"/>
          <w:lang w:val="en-US"/>
        </w:rPr>
        <w:t xml:space="preserve"> strategy and concrete action plan. This work was seen as an open and participatory process and the MoE invited</w:t>
      </w:r>
      <w:r w:rsidR="00B82EBA" w:rsidRPr="002C5983">
        <w:rPr>
          <w:rFonts w:cs="Arial"/>
          <w:sz w:val="20"/>
          <w:szCs w:val="20"/>
          <w:lang w:val="en-US"/>
        </w:rPr>
        <w:t xml:space="preserve"> UNICEF </w:t>
      </w:r>
      <w:r w:rsidR="00585E21" w:rsidRPr="002C5983">
        <w:rPr>
          <w:rFonts w:cs="Arial"/>
          <w:sz w:val="20"/>
          <w:szCs w:val="20"/>
          <w:lang w:val="en-US"/>
        </w:rPr>
        <w:t>and civil society</w:t>
      </w:r>
      <w:r w:rsidR="006F4294" w:rsidRPr="002C5983">
        <w:rPr>
          <w:rFonts w:cs="Arial"/>
          <w:sz w:val="20"/>
          <w:szCs w:val="20"/>
          <w:lang w:val="en-US"/>
        </w:rPr>
        <w:t xml:space="preserve"> </w:t>
      </w:r>
      <w:r w:rsidRPr="002C5983">
        <w:rPr>
          <w:rFonts w:cs="Arial"/>
          <w:sz w:val="20"/>
          <w:szCs w:val="20"/>
          <w:lang w:val="en-US"/>
        </w:rPr>
        <w:t xml:space="preserve">for cooperation </w:t>
      </w:r>
      <w:r w:rsidR="00F82CC8" w:rsidRPr="002C5983">
        <w:rPr>
          <w:rFonts w:cs="Arial"/>
          <w:sz w:val="20"/>
          <w:szCs w:val="20"/>
          <w:lang w:val="en-US"/>
        </w:rPr>
        <w:t xml:space="preserve">in </w:t>
      </w:r>
      <w:r w:rsidR="00585E21" w:rsidRPr="002C5983">
        <w:rPr>
          <w:rFonts w:cs="Arial"/>
          <w:sz w:val="20"/>
          <w:szCs w:val="20"/>
          <w:lang w:val="en-US"/>
        </w:rPr>
        <w:t>this matter</w:t>
      </w:r>
      <w:r w:rsidR="0075599A" w:rsidRPr="002C5983">
        <w:rPr>
          <w:rFonts w:cs="Arial"/>
          <w:sz w:val="20"/>
          <w:szCs w:val="20"/>
          <w:lang w:val="en-US"/>
        </w:rPr>
        <w:t>.</w:t>
      </w:r>
    </w:p>
    <w:p w:rsidR="000B7B11" w:rsidRPr="002C5983" w:rsidRDefault="000B7B11" w:rsidP="002C5983">
      <w:pPr>
        <w:spacing w:after="0" w:line="240" w:lineRule="auto"/>
        <w:jc w:val="both"/>
        <w:rPr>
          <w:rFonts w:cs="Arial"/>
          <w:sz w:val="20"/>
          <w:szCs w:val="20"/>
          <w:lang w:val="en-US"/>
        </w:rPr>
      </w:pPr>
    </w:p>
    <w:p w:rsidR="00F82CC8" w:rsidRPr="002C5983" w:rsidRDefault="00152CD3" w:rsidP="002C5983">
      <w:pPr>
        <w:spacing w:after="0" w:line="240" w:lineRule="auto"/>
        <w:jc w:val="both"/>
        <w:rPr>
          <w:rFonts w:cs="Arial"/>
          <w:sz w:val="20"/>
          <w:szCs w:val="20"/>
          <w:lang w:val="en-US"/>
        </w:rPr>
      </w:pPr>
      <w:r w:rsidRPr="002C5983">
        <w:rPr>
          <w:rFonts w:cs="Arial"/>
          <w:sz w:val="20"/>
          <w:szCs w:val="20"/>
          <w:lang w:val="en-US"/>
        </w:rPr>
        <w:t xml:space="preserve">UNICEF </w:t>
      </w:r>
      <w:r w:rsidR="00B663BD" w:rsidRPr="002C5983">
        <w:rPr>
          <w:rFonts w:cs="Arial"/>
          <w:sz w:val="20"/>
          <w:szCs w:val="20"/>
          <w:lang w:val="en-US"/>
        </w:rPr>
        <w:t>committed to</w:t>
      </w:r>
      <w:r w:rsidR="006F4294" w:rsidRPr="002C5983">
        <w:rPr>
          <w:rFonts w:cs="Arial"/>
          <w:sz w:val="20"/>
          <w:szCs w:val="20"/>
          <w:lang w:val="en-US"/>
        </w:rPr>
        <w:t xml:space="preserve"> </w:t>
      </w:r>
      <w:r w:rsidRPr="002C5983">
        <w:rPr>
          <w:rFonts w:cs="Arial"/>
          <w:sz w:val="20"/>
          <w:szCs w:val="20"/>
          <w:lang w:val="en-US"/>
        </w:rPr>
        <w:t>engage</w:t>
      </w:r>
      <w:r w:rsidR="006F4294" w:rsidRPr="002C5983">
        <w:rPr>
          <w:rFonts w:cs="Arial"/>
          <w:sz w:val="20"/>
          <w:szCs w:val="20"/>
          <w:lang w:val="en-US"/>
        </w:rPr>
        <w:t xml:space="preserve"> </w:t>
      </w:r>
      <w:r w:rsidR="00B663BD" w:rsidRPr="002C5983">
        <w:rPr>
          <w:rFonts w:cs="Arial"/>
          <w:sz w:val="20"/>
          <w:szCs w:val="20"/>
          <w:lang w:val="en-US"/>
        </w:rPr>
        <w:t>an</w:t>
      </w:r>
      <w:r w:rsidR="006F4294" w:rsidRPr="002C5983">
        <w:rPr>
          <w:rFonts w:cs="Arial"/>
          <w:sz w:val="20"/>
          <w:szCs w:val="20"/>
          <w:lang w:val="en-US"/>
        </w:rPr>
        <w:t xml:space="preserve"> </w:t>
      </w:r>
      <w:r w:rsidR="00B663BD" w:rsidRPr="002C5983">
        <w:rPr>
          <w:rFonts w:cs="Arial"/>
          <w:sz w:val="20"/>
          <w:szCs w:val="20"/>
          <w:lang w:val="en-US"/>
        </w:rPr>
        <w:t>i</w:t>
      </w:r>
      <w:r w:rsidR="00D4385D" w:rsidRPr="002C5983">
        <w:rPr>
          <w:rFonts w:cs="Arial"/>
          <w:sz w:val="20"/>
          <w:szCs w:val="20"/>
          <w:lang w:val="en-US"/>
        </w:rPr>
        <w:t xml:space="preserve">nternational </w:t>
      </w:r>
      <w:r w:rsidR="00B663BD" w:rsidRPr="002C5983">
        <w:rPr>
          <w:rFonts w:cs="Arial"/>
          <w:sz w:val="20"/>
          <w:szCs w:val="20"/>
          <w:lang w:val="en-US"/>
        </w:rPr>
        <w:t>c</w:t>
      </w:r>
      <w:r w:rsidR="00D4385D" w:rsidRPr="002C5983">
        <w:rPr>
          <w:rFonts w:cs="Arial"/>
          <w:sz w:val="20"/>
          <w:szCs w:val="20"/>
          <w:lang w:val="en-US"/>
        </w:rPr>
        <w:t xml:space="preserve">onsultant to </w:t>
      </w:r>
      <w:r w:rsidR="00D2339F" w:rsidRPr="002C5983">
        <w:rPr>
          <w:rFonts w:cs="Arial"/>
          <w:sz w:val="20"/>
          <w:szCs w:val="20"/>
          <w:lang w:val="en-US"/>
        </w:rPr>
        <w:t>review</w:t>
      </w:r>
      <w:r w:rsidR="00D4385D" w:rsidRPr="002C5983">
        <w:rPr>
          <w:rFonts w:cs="Arial"/>
          <w:sz w:val="20"/>
          <w:szCs w:val="20"/>
          <w:lang w:val="en-US"/>
        </w:rPr>
        <w:t xml:space="preserve"> the developed document </w:t>
      </w:r>
      <w:r w:rsidR="00585E21" w:rsidRPr="002C5983">
        <w:rPr>
          <w:rFonts w:cs="Arial"/>
          <w:sz w:val="20"/>
          <w:szCs w:val="20"/>
          <w:lang w:val="en-US"/>
        </w:rPr>
        <w:t xml:space="preserve">in light of international approaches and standards taking into </w:t>
      </w:r>
      <w:r w:rsidR="00AC0B77" w:rsidRPr="002C5983">
        <w:rPr>
          <w:rFonts w:cs="Arial"/>
          <w:sz w:val="20"/>
          <w:szCs w:val="20"/>
          <w:lang w:val="en-US"/>
        </w:rPr>
        <w:t>consideration the national context,</w:t>
      </w:r>
      <w:r w:rsidR="00585E21" w:rsidRPr="002C5983">
        <w:rPr>
          <w:rFonts w:cs="Arial"/>
          <w:sz w:val="20"/>
          <w:szCs w:val="20"/>
          <w:lang w:val="en-US"/>
        </w:rPr>
        <w:t xml:space="preserve"> </w:t>
      </w:r>
      <w:r w:rsidR="006F4294" w:rsidRPr="002C5983">
        <w:rPr>
          <w:rFonts w:cs="Arial"/>
          <w:sz w:val="20"/>
          <w:szCs w:val="20"/>
          <w:lang w:val="en-US"/>
        </w:rPr>
        <w:t xml:space="preserve">provide </w:t>
      </w:r>
      <w:r w:rsidR="00585E21" w:rsidRPr="002C5983">
        <w:rPr>
          <w:rFonts w:cs="Arial"/>
          <w:sz w:val="20"/>
          <w:szCs w:val="20"/>
          <w:lang w:val="en-US"/>
        </w:rPr>
        <w:t xml:space="preserve">recommendations </w:t>
      </w:r>
      <w:r w:rsidR="00AC0B77" w:rsidRPr="002C5983">
        <w:rPr>
          <w:rFonts w:cs="Arial"/>
          <w:sz w:val="20"/>
          <w:szCs w:val="20"/>
          <w:lang w:val="en-US"/>
        </w:rPr>
        <w:t>if any on its improvement</w:t>
      </w:r>
      <w:r w:rsidR="006F4294" w:rsidRPr="002C5983">
        <w:rPr>
          <w:rFonts w:cs="Arial"/>
          <w:sz w:val="20"/>
          <w:szCs w:val="20"/>
          <w:lang w:val="en-US"/>
        </w:rPr>
        <w:t xml:space="preserve"> </w:t>
      </w:r>
      <w:r w:rsidR="00D4385D" w:rsidRPr="002C5983">
        <w:rPr>
          <w:rFonts w:cs="Arial"/>
          <w:sz w:val="20"/>
          <w:szCs w:val="20"/>
          <w:lang w:val="en-US"/>
        </w:rPr>
        <w:t xml:space="preserve">before </w:t>
      </w:r>
      <w:r w:rsidR="00AC0B77" w:rsidRPr="002C5983">
        <w:rPr>
          <w:rFonts w:cs="Arial"/>
          <w:sz w:val="20"/>
          <w:szCs w:val="20"/>
          <w:lang w:val="en-US"/>
        </w:rPr>
        <w:t>the Paper’s</w:t>
      </w:r>
      <w:r w:rsidR="00D4385D" w:rsidRPr="002C5983">
        <w:rPr>
          <w:rFonts w:cs="Arial"/>
          <w:sz w:val="20"/>
          <w:szCs w:val="20"/>
          <w:lang w:val="en-US"/>
        </w:rPr>
        <w:t xml:space="preserve"> formal endorsement by the </w:t>
      </w:r>
      <w:r w:rsidR="00B663BD" w:rsidRPr="002C5983">
        <w:rPr>
          <w:rFonts w:cs="Arial"/>
          <w:sz w:val="20"/>
          <w:szCs w:val="20"/>
          <w:lang w:val="en-US"/>
        </w:rPr>
        <w:t>Ministry of Education</w:t>
      </w:r>
      <w:r w:rsidR="00D4385D" w:rsidRPr="002C5983">
        <w:rPr>
          <w:rFonts w:cs="Arial"/>
          <w:sz w:val="20"/>
          <w:szCs w:val="20"/>
          <w:lang w:val="en-US"/>
        </w:rPr>
        <w:t xml:space="preserve">.  </w:t>
      </w:r>
    </w:p>
    <w:p w:rsidR="00152CD3" w:rsidRPr="002C5983" w:rsidRDefault="00152CD3" w:rsidP="002C5983">
      <w:pPr>
        <w:spacing w:after="0" w:line="240" w:lineRule="auto"/>
        <w:jc w:val="both"/>
        <w:rPr>
          <w:rFonts w:eastAsia="Times New Roman" w:cs="Times New Roman"/>
          <w:b/>
          <w:color w:val="00B0F0"/>
          <w:sz w:val="20"/>
          <w:szCs w:val="20"/>
          <w:lang w:eastAsia="ru-RU"/>
        </w:rPr>
      </w:pPr>
    </w:p>
    <w:p w:rsidR="00152CD3" w:rsidRPr="002C5983" w:rsidRDefault="008B6EE7" w:rsidP="002C5983">
      <w:pPr>
        <w:pStyle w:val="ListParagraph"/>
        <w:numPr>
          <w:ilvl w:val="0"/>
          <w:numId w:val="12"/>
        </w:numPr>
        <w:autoSpaceDE w:val="0"/>
        <w:autoSpaceDN w:val="0"/>
        <w:adjustRightInd w:val="0"/>
        <w:spacing w:after="0" w:line="240" w:lineRule="auto"/>
        <w:jc w:val="both"/>
        <w:rPr>
          <w:rFonts w:cs="Arial"/>
          <w:b/>
          <w:color w:val="00B0F0"/>
          <w:sz w:val="20"/>
          <w:szCs w:val="20"/>
          <w:lang w:val="en-US"/>
        </w:rPr>
      </w:pPr>
      <w:r w:rsidRPr="002C5983">
        <w:rPr>
          <w:rFonts w:cs="Arial"/>
          <w:b/>
          <w:color w:val="00B0F0"/>
          <w:sz w:val="20"/>
          <w:szCs w:val="20"/>
          <w:lang w:val="en-US"/>
        </w:rPr>
        <w:lastRenderedPageBreak/>
        <w:t>Aim</w:t>
      </w:r>
      <w:r w:rsidR="00152CD3" w:rsidRPr="002C5983">
        <w:rPr>
          <w:rFonts w:cs="Arial"/>
          <w:b/>
          <w:color w:val="00B0F0"/>
          <w:sz w:val="20"/>
          <w:szCs w:val="20"/>
          <w:lang w:val="en-US"/>
        </w:rPr>
        <w:t xml:space="preserve"> and Objective(s)</w:t>
      </w:r>
    </w:p>
    <w:p w:rsidR="008B6EE7" w:rsidRPr="002C5983" w:rsidRDefault="008B6EE7" w:rsidP="002C5983">
      <w:pPr>
        <w:pStyle w:val="Default"/>
        <w:jc w:val="both"/>
        <w:rPr>
          <w:rFonts w:asciiTheme="minorHAnsi" w:hAnsiTheme="minorHAnsi" w:cs="Arial"/>
          <w:sz w:val="20"/>
          <w:szCs w:val="20"/>
        </w:rPr>
      </w:pPr>
    </w:p>
    <w:p w:rsidR="008B6EE7" w:rsidRPr="002C5983" w:rsidRDefault="008B6EE7" w:rsidP="002C5983">
      <w:pPr>
        <w:pStyle w:val="Default"/>
        <w:jc w:val="both"/>
        <w:rPr>
          <w:rFonts w:asciiTheme="minorHAnsi" w:hAnsiTheme="minorHAnsi" w:cs="Arial"/>
          <w:sz w:val="20"/>
          <w:szCs w:val="20"/>
        </w:rPr>
      </w:pPr>
      <w:r w:rsidRPr="002C5983">
        <w:rPr>
          <w:rFonts w:asciiTheme="minorHAnsi" w:hAnsiTheme="minorHAnsi" w:cs="Arial"/>
          <w:sz w:val="20"/>
          <w:szCs w:val="20"/>
        </w:rPr>
        <w:t xml:space="preserve">The </w:t>
      </w:r>
      <w:r w:rsidR="00C40E59" w:rsidRPr="002C5983">
        <w:rPr>
          <w:rFonts w:asciiTheme="minorHAnsi" w:hAnsiTheme="minorHAnsi" w:cs="Arial"/>
          <w:sz w:val="20"/>
          <w:szCs w:val="20"/>
          <w:u w:val="single"/>
        </w:rPr>
        <w:t>aim</w:t>
      </w:r>
      <w:r w:rsidR="00C40E59" w:rsidRPr="002C5983">
        <w:rPr>
          <w:rFonts w:asciiTheme="minorHAnsi" w:hAnsiTheme="minorHAnsi" w:cs="Arial"/>
          <w:sz w:val="20"/>
          <w:szCs w:val="20"/>
        </w:rPr>
        <w:t xml:space="preserve"> is to </w:t>
      </w:r>
      <w:r w:rsidRPr="002C5983">
        <w:rPr>
          <w:rFonts w:asciiTheme="minorHAnsi" w:hAnsiTheme="minorHAnsi" w:cs="Arial"/>
          <w:sz w:val="20"/>
          <w:szCs w:val="20"/>
        </w:rPr>
        <w:t>provide technical expertise of the draft document of the National Concept on Inclusive Education pf children with disabilities in the Republic of Belarus.</w:t>
      </w:r>
    </w:p>
    <w:p w:rsidR="008B6EE7" w:rsidRPr="002C5983" w:rsidRDefault="008B6EE7" w:rsidP="002C5983">
      <w:pPr>
        <w:pStyle w:val="Default"/>
        <w:jc w:val="both"/>
        <w:rPr>
          <w:rFonts w:asciiTheme="minorHAnsi" w:hAnsiTheme="minorHAnsi" w:cs="Arial"/>
          <w:sz w:val="20"/>
          <w:szCs w:val="20"/>
        </w:rPr>
      </w:pPr>
    </w:p>
    <w:p w:rsidR="008B6EE7" w:rsidRPr="002C5983" w:rsidRDefault="008B6EE7" w:rsidP="002C5983">
      <w:pPr>
        <w:pStyle w:val="Default"/>
        <w:jc w:val="both"/>
        <w:rPr>
          <w:rFonts w:asciiTheme="minorHAnsi" w:hAnsiTheme="minorHAnsi" w:cs="Arial"/>
          <w:sz w:val="20"/>
          <w:szCs w:val="20"/>
        </w:rPr>
      </w:pPr>
      <w:r w:rsidRPr="002C5983">
        <w:rPr>
          <w:rFonts w:asciiTheme="minorHAnsi" w:hAnsiTheme="minorHAnsi" w:cs="Arial"/>
          <w:sz w:val="20"/>
          <w:szCs w:val="20"/>
        </w:rPr>
        <w:t xml:space="preserve"> The </w:t>
      </w:r>
      <w:r w:rsidRPr="002C5983">
        <w:rPr>
          <w:rFonts w:asciiTheme="minorHAnsi" w:hAnsiTheme="minorHAnsi" w:cs="Arial"/>
          <w:sz w:val="20"/>
          <w:szCs w:val="20"/>
          <w:u w:val="single"/>
        </w:rPr>
        <w:t>objective</w:t>
      </w:r>
      <w:r w:rsidR="00D1152B" w:rsidRPr="002C5983">
        <w:rPr>
          <w:rFonts w:asciiTheme="minorHAnsi" w:hAnsiTheme="minorHAnsi" w:cs="Arial"/>
          <w:sz w:val="20"/>
          <w:szCs w:val="20"/>
          <w:u w:val="single"/>
        </w:rPr>
        <w:t>s</w:t>
      </w:r>
      <w:r w:rsidRPr="002C5983">
        <w:rPr>
          <w:rFonts w:asciiTheme="minorHAnsi" w:hAnsiTheme="minorHAnsi" w:cs="Arial"/>
          <w:sz w:val="20"/>
          <w:szCs w:val="20"/>
          <w:u w:val="single"/>
        </w:rPr>
        <w:t xml:space="preserve"> </w:t>
      </w:r>
      <w:r w:rsidRPr="002C5983">
        <w:rPr>
          <w:rFonts w:asciiTheme="minorHAnsi" w:hAnsiTheme="minorHAnsi" w:cs="Arial"/>
          <w:sz w:val="20"/>
          <w:szCs w:val="20"/>
        </w:rPr>
        <w:t xml:space="preserve">are: </w:t>
      </w:r>
    </w:p>
    <w:p w:rsidR="00D1152B" w:rsidRPr="002C5983" w:rsidRDefault="00D1152B" w:rsidP="002C5983">
      <w:pPr>
        <w:pStyle w:val="Default"/>
        <w:jc w:val="both"/>
        <w:rPr>
          <w:rFonts w:asciiTheme="minorHAnsi" w:hAnsiTheme="minorHAnsi" w:cs="Arial"/>
          <w:sz w:val="20"/>
          <w:szCs w:val="20"/>
        </w:rPr>
      </w:pPr>
    </w:p>
    <w:p w:rsidR="00C40E59" w:rsidRPr="002C5983" w:rsidRDefault="008B6EE7" w:rsidP="002C5983">
      <w:pPr>
        <w:pStyle w:val="ListParagraph"/>
        <w:numPr>
          <w:ilvl w:val="0"/>
          <w:numId w:val="14"/>
        </w:numPr>
        <w:autoSpaceDE w:val="0"/>
        <w:autoSpaceDN w:val="0"/>
        <w:adjustRightInd w:val="0"/>
        <w:spacing w:after="0" w:line="240" w:lineRule="auto"/>
        <w:jc w:val="both"/>
        <w:rPr>
          <w:rFonts w:cs="Arial"/>
          <w:sz w:val="20"/>
          <w:szCs w:val="20"/>
          <w:lang w:val="en-US"/>
        </w:rPr>
      </w:pPr>
      <w:r w:rsidRPr="002C5983">
        <w:rPr>
          <w:rFonts w:cs="Arial"/>
          <w:sz w:val="20"/>
          <w:szCs w:val="20"/>
        </w:rPr>
        <w:t xml:space="preserve">To review the Concept </w:t>
      </w:r>
      <w:r w:rsidRPr="002C5983">
        <w:rPr>
          <w:rFonts w:cs="Arial"/>
          <w:sz w:val="20"/>
          <w:szCs w:val="20"/>
          <w:lang w:val="en-US"/>
        </w:rPr>
        <w:t>on its relevance to the national context</w:t>
      </w:r>
      <w:r w:rsidR="00C40E59" w:rsidRPr="002C5983">
        <w:rPr>
          <w:rFonts w:cs="Arial"/>
          <w:sz w:val="20"/>
          <w:szCs w:val="20"/>
        </w:rPr>
        <w:t xml:space="preserve"> through performing a </w:t>
      </w:r>
      <w:r w:rsidR="00C40E59" w:rsidRPr="002C5983">
        <w:rPr>
          <w:rFonts w:cs="Arial"/>
          <w:sz w:val="20"/>
          <w:szCs w:val="20"/>
          <w:lang w:val="en-US"/>
        </w:rPr>
        <w:t>desk review of the existing documents of national legislation, relevant primary and secondary quantitative and qualitative data, reports from the survey’s and studies and other relevant documents;</w:t>
      </w:r>
      <w:r w:rsidR="00C40E59" w:rsidRPr="002C5983" w:rsidDel="00D34819">
        <w:rPr>
          <w:rFonts w:cs="Arial"/>
          <w:sz w:val="20"/>
          <w:szCs w:val="20"/>
          <w:lang w:val="en-US"/>
        </w:rPr>
        <w:t xml:space="preserve"> </w:t>
      </w:r>
    </w:p>
    <w:p w:rsidR="00C40E59" w:rsidRPr="002C5983" w:rsidRDefault="008B6EE7" w:rsidP="002C5983">
      <w:pPr>
        <w:pStyle w:val="ListParagraph"/>
        <w:numPr>
          <w:ilvl w:val="0"/>
          <w:numId w:val="14"/>
        </w:numPr>
        <w:autoSpaceDE w:val="0"/>
        <w:autoSpaceDN w:val="0"/>
        <w:adjustRightInd w:val="0"/>
        <w:spacing w:after="0" w:line="240" w:lineRule="auto"/>
        <w:jc w:val="both"/>
        <w:rPr>
          <w:rFonts w:cs="Arial"/>
          <w:sz w:val="20"/>
          <w:szCs w:val="20"/>
          <w:lang w:val="en-US"/>
        </w:rPr>
      </w:pPr>
      <w:r w:rsidRPr="002C5983">
        <w:rPr>
          <w:rFonts w:cs="Arial"/>
          <w:sz w:val="20"/>
          <w:szCs w:val="20"/>
        </w:rPr>
        <w:t xml:space="preserve">To </w:t>
      </w:r>
      <w:r w:rsidR="00C40E59" w:rsidRPr="002C5983">
        <w:rPr>
          <w:rFonts w:cs="Arial"/>
          <w:sz w:val="20"/>
          <w:szCs w:val="20"/>
        </w:rPr>
        <w:t xml:space="preserve">make a specific review of how </w:t>
      </w:r>
      <w:r w:rsidRPr="002C5983">
        <w:rPr>
          <w:rFonts w:cs="Arial"/>
          <w:sz w:val="20"/>
          <w:szCs w:val="20"/>
        </w:rPr>
        <w:t>the Concept</w:t>
      </w:r>
      <w:r w:rsidR="00C40E59" w:rsidRPr="002C5983">
        <w:rPr>
          <w:rFonts w:cs="Arial"/>
          <w:sz w:val="20"/>
          <w:szCs w:val="20"/>
          <w:lang w:val="en-US"/>
        </w:rPr>
        <w:t xml:space="preserve">’s chapters are in compliance with  </w:t>
      </w:r>
      <w:r w:rsidRPr="002C5983">
        <w:rPr>
          <w:rFonts w:cs="Arial"/>
          <w:sz w:val="20"/>
          <w:szCs w:val="20"/>
          <w:lang w:val="en-US"/>
        </w:rPr>
        <w:t xml:space="preserve">international </w:t>
      </w:r>
      <w:r w:rsidRPr="002C5983">
        <w:rPr>
          <w:rFonts w:cs="Arial"/>
          <w:sz w:val="20"/>
          <w:szCs w:val="20"/>
        </w:rPr>
        <w:t>standards of Inclusive education</w:t>
      </w:r>
      <w:r w:rsidR="00C40E59" w:rsidRPr="002C5983">
        <w:rPr>
          <w:rFonts w:cs="Arial"/>
          <w:sz w:val="20"/>
          <w:szCs w:val="20"/>
        </w:rPr>
        <w:t xml:space="preserve"> and provide remarks on each chapter</w:t>
      </w:r>
      <w:r w:rsidRPr="002C5983">
        <w:rPr>
          <w:rFonts w:cs="Arial"/>
          <w:sz w:val="20"/>
          <w:szCs w:val="20"/>
        </w:rPr>
        <w:t>;</w:t>
      </w:r>
    </w:p>
    <w:p w:rsidR="00C40E59" w:rsidRPr="002C5983" w:rsidRDefault="008B6EE7" w:rsidP="002C5983">
      <w:pPr>
        <w:pStyle w:val="ListParagraph"/>
        <w:numPr>
          <w:ilvl w:val="0"/>
          <w:numId w:val="14"/>
        </w:numPr>
        <w:autoSpaceDE w:val="0"/>
        <w:autoSpaceDN w:val="0"/>
        <w:adjustRightInd w:val="0"/>
        <w:spacing w:after="0" w:line="240" w:lineRule="auto"/>
        <w:jc w:val="both"/>
        <w:rPr>
          <w:rFonts w:cs="Arial"/>
          <w:sz w:val="20"/>
          <w:szCs w:val="20"/>
          <w:lang w:val="en-US"/>
        </w:rPr>
      </w:pPr>
      <w:r w:rsidRPr="002C5983">
        <w:rPr>
          <w:rFonts w:cs="Arial"/>
          <w:sz w:val="20"/>
          <w:szCs w:val="20"/>
        </w:rPr>
        <w:t>To assess the</w:t>
      </w:r>
      <w:r w:rsidRPr="002C5983">
        <w:rPr>
          <w:rFonts w:cs="Arial"/>
          <w:sz w:val="20"/>
          <w:szCs w:val="20"/>
          <w:lang w:val="en-US"/>
        </w:rPr>
        <w:t xml:space="preserve"> Concept </w:t>
      </w:r>
      <w:r w:rsidRPr="002C5983">
        <w:rPr>
          <w:rFonts w:cs="Arial"/>
          <w:sz w:val="20"/>
          <w:szCs w:val="20"/>
        </w:rPr>
        <w:t xml:space="preserve">through the lens of human rights </w:t>
      </w:r>
      <w:r w:rsidR="00C40E59" w:rsidRPr="002C5983">
        <w:rPr>
          <w:rFonts w:cs="Arial"/>
          <w:sz w:val="20"/>
          <w:szCs w:val="20"/>
        </w:rPr>
        <w:t>and equity approaches;</w:t>
      </w:r>
    </w:p>
    <w:p w:rsidR="008B6EE7" w:rsidRPr="002C5983" w:rsidRDefault="00C40E59" w:rsidP="002C5983">
      <w:pPr>
        <w:pStyle w:val="ListParagraph"/>
        <w:numPr>
          <w:ilvl w:val="0"/>
          <w:numId w:val="14"/>
        </w:numPr>
        <w:autoSpaceDE w:val="0"/>
        <w:autoSpaceDN w:val="0"/>
        <w:adjustRightInd w:val="0"/>
        <w:spacing w:after="0" w:line="240" w:lineRule="auto"/>
        <w:jc w:val="both"/>
        <w:rPr>
          <w:rFonts w:cs="Arial"/>
          <w:sz w:val="20"/>
          <w:szCs w:val="20"/>
          <w:lang w:val="en-US"/>
        </w:rPr>
      </w:pPr>
      <w:r w:rsidRPr="002C5983">
        <w:rPr>
          <w:rFonts w:cs="Arial"/>
          <w:sz w:val="20"/>
          <w:szCs w:val="20"/>
          <w:lang w:val="en-US"/>
        </w:rPr>
        <w:t xml:space="preserve">To draw up specific concluding remarks on the Concept and provide set of recommendations. </w:t>
      </w:r>
    </w:p>
    <w:p w:rsidR="008B6EE7" w:rsidRPr="002C5983" w:rsidRDefault="008B6EE7" w:rsidP="002C5983">
      <w:pPr>
        <w:autoSpaceDE w:val="0"/>
        <w:autoSpaceDN w:val="0"/>
        <w:adjustRightInd w:val="0"/>
        <w:spacing w:after="0" w:line="240" w:lineRule="auto"/>
        <w:jc w:val="both"/>
        <w:rPr>
          <w:rFonts w:cs="Arial"/>
          <w:b/>
          <w:sz w:val="20"/>
          <w:szCs w:val="20"/>
          <w:lang w:val="en-US"/>
        </w:rPr>
      </w:pPr>
    </w:p>
    <w:p w:rsidR="007B3408" w:rsidRPr="002C5983" w:rsidRDefault="007B3408" w:rsidP="002C5983">
      <w:pPr>
        <w:pStyle w:val="ListParagraph"/>
        <w:numPr>
          <w:ilvl w:val="0"/>
          <w:numId w:val="12"/>
        </w:numPr>
        <w:spacing w:after="0" w:line="240" w:lineRule="auto"/>
        <w:jc w:val="both"/>
        <w:rPr>
          <w:rFonts w:cs="Arial"/>
          <w:b/>
          <w:color w:val="00B0F0"/>
          <w:sz w:val="20"/>
          <w:szCs w:val="20"/>
          <w:lang w:val="en-US"/>
        </w:rPr>
      </w:pPr>
      <w:r w:rsidRPr="002C5983">
        <w:rPr>
          <w:rFonts w:cs="Arial"/>
          <w:b/>
          <w:color w:val="00B0F0"/>
          <w:sz w:val="20"/>
          <w:szCs w:val="20"/>
          <w:lang w:val="en-US"/>
        </w:rPr>
        <w:t xml:space="preserve">Expected results </w:t>
      </w:r>
    </w:p>
    <w:p w:rsidR="007B3408" w:rsidRPr="002C5983" w:rsidRDefault="007B3408" w:rsidP="002C5983">
      <w:pPr>
        <w:spacing w:after="0" w:line="240" w:lineRule="auto"/>
        <w:jc w:val="both"/>
        <w:rPr>
          <w:rFonts w:cs="Arial"/>
          <w:b/>
          <w:color w:val="00B0F0"/>
          <w:sz w:val="20"/>
          <w:szCs w:val="20"/>
          <w:lang w:val="en-US"/>
        </w:rPr>
      </w:pPr>
    </w:p>
    <w:p w:rsidR="007B3408" w:rsidRPr="002C5983" w:rsidRDefault="007B3408" w:rsidP="002C5983">
      <w:pPr>
        <w:spacing w:after="0" w:line="240" w:lineRule="auto"/>
        <w:jc w:val="both"/>
        <w:rPr>
          <w:rFonts w:eastAsia="Times New Roman" w:cs="Arial"/>
          <w:sz w:val="20"/>
          <w:szCs w:val="20"/>
          <w:lang w:eastAsia="ru-RU"/>
        </w:rPr>
      </w:pPr>
      <w:r w:rsidRPr="002C5983">
        <w:rPr>
          <w:rFonts w:cs="Arial"/>
          <w:sz w:val="20"/>
          <w:szCs w:val="20"/>
          <w:lang w:val="en-US"/>
        </w:rPr>
        <w:t xml:space="preserve">The key </w:t>
      </w:r>
      <w:r w:rsidRPr="002C5983">
        <w:rPr>
          <w:rFonts w:eastAsia="Times New Roman" w:cs="Arial"/>
          <w:sz w:val="20"/>
          <w:szCs w:val="20"/>
          <w:lang w:eastAsia="ru-RU"/>
        </w:rPr>
        <w:t xml:space="preserve">deliverables: </w:t>
      </w:r>
    </w:p>
    <w:p w:rsidR="007B3408" w:rsidRPr="002C5983" w:rsidRDefault="007B3408" w:rsidP="002C5983">
      <w:pPr>
        <w:spacing w:after="0" w:line="240" w:lineRule="auto"/>
        <w:jc w:val="both"/>
        <w:rPr>
          <w:rFonts w:eastAsia="Times New Roman" w:cs="Arial"/>
          <w:sz w:val="20"/>
          <w:szCs w:val="20"/>
          <w:lang w:eastAsia="ru-RU"/>
        </w:rPr>
      </w:pPr>
    </w:p>
    <w:p w:rsidR="007B3408" w:rsidRPr="002C5983" w:rsidRDefault="007B3408" w:rsidP="002C5983">
      <w:pPr>
        <w:pStyle w:val="ListParagraph"/>
        <w:numPr>
          <w:ilvl w:val="0"/>
          <w:numId w:val="9"/>
        </w:numPr>
        <w:spacing w:after="0" w:line="240" w:lineRule="auto"/>
        <w:jc w:val="both"/>
        <w:rPr>
          <w:rFonts w:eastAsia="Times New Roman" w:cs="Arial"/>
          <w:sz w:val="20"/>
          <w:szCs w:val="20"/>
          <w:lang w:eastAsia="ru-RU"/>
        </w:rPr>
      </w:pPr>
      <w:r w:rsidRPr="002C5983">
        <w:rPr>
          <w:rFonts w:eastAsia="Times New Roman" w:cs="Arial"/>
          <w:sz w:val="20"/>
          <w:szCs w:val="20"/>
          <w:u w:val="single"/>
          <w:lang w:eastAsia="ru-RU"/>
        </w:rPr>
        <w:t>Information note</w:t>
      </w:r>
      <w:r w:rsidR="00D1152B" w:rsidRPr="002C5983">
        <w:rPr>
          <w:rFonts w:eastAsia="Times New Roman" w:cs="Arial"/>
          <w:sz w:val="20"/>
          <w:szCs w:val="20"/>
          <w:lang w:eastAsia="ru-RU"/>
        </w:rPr>
        <w:t xml:space="preserve"> (10 pages maximum)</w:t>
      </w:r>
      <w:r w:rsidRPr="002C5983">
        <w:rPr>
          <w:rFonts w:eastAsia="Times New Roman" w:cs="Arial"/>
          <w:sz w:val="20"/>
          <w:szCs w:val="20"/>
          <w:lang w:eastAsia="ru-RU"/>
        </w:rPr>
        <w:t xml:space="preserve"> on the desk review available </w:t>
      </w:r>
      <w:r w:rsidRPr="002C5983">
        <w:rPr>
          <w:rFonts w:eastAsia="Times New Roman" w:cs="Arial"/>
          <w:sz w:val="20"/>
          <w:szCs w:val="20"/>
          <w:u w:val="single"/>
          <w:lang w:eastAsia="ru-RU"/>
        </w:rPr>
        <w:t>within 10 days from the start of consultancy</w:t>
      </w:r>
      <w:r w:rsidRPr="002C5983">
        <w:rPr>
          <w:rFonts w:eastAsia="Times New Roman" w:cs="Arial"/>
          <w:sz w:val="20"/>
          <w:szCs w:val="20"/>
          <w:lang w:eastAsia="ru-RU"/>
        </w:rPr>
        <w:t>;</w:t>
      </w:r>
    </w:p>
    <w:p w:rsidR="007B3408" w:rsidRPr="002C5983" w:rsidRDefault="007B3408" w:rsidP="002C5983">
      <w:pPr>
        <w:pStyle w:val="ListParagraph"/>
        <w:numPr>
          <w:ilvl w:val="0"/>
          <w:numId w:val="9"/>
        </w:numPr>
        <w:spacing w:after="0" w:line="240" w:lineRule="auto"/>
        <w:jc w:val="both"/>
        <w:rPr>
          <w:rFonts w:eastAsia="Times New Roman" w:cs="Arial"/>
          <w:sz w:val="20"/>
          <w:szCs w:val="20"/>
          <w:lang w:eastAsia="ru-RU"/>
        </w:rPr>
      </w:pPr>
      <w:r w:rsidRPr="002C5983">
        <w:rPr>
          <w:rFonts w:eastAsia="Times New Roman" w:cs="Arial"/>
          <w:sz w:val="20"/>
          <w:szCs w:val="20"/>
          <w:lang w:eastAsia="ru-RU"/>
        </w:rPr>
        <w:t xml:space="preserve">First draft of the report </w:t>
      </w:r>
      <w:r w:rsidRPr="002C5983">
        <w:rPr>
          <w:rFonts w:eastAsia="Times New Roman" w:cs="Arial"/>
          <w:sz w:val="20"/>
          <w:szCs w:val="20"/>
          <w:u w:val="single"/>
          <w:lang w:eastAsia="ru-RU"/>
        </w:rPr>
        <w:t>within 14 days from the date of finalization of the desk review</w:t>
      </w:r>
      <w:r w:rsidRPr="002C5983">
        <w:rPr>
          <w:rFonts w:eastAsia="Times New Roman" w:cs="Arial"/>
          <w:sz w:val="20"/>
          <w:szCs w:val="20"/>
          <w:lang w:eastAsia="ru-RU"/>
        </w:rPr>
        <w:t>;</w:t>
      </w:r>
    </w:p>
    <w:p w:rsidR="007B3408" w:rsidRPr="002C5983" w:rsidRDefault="007B3408" w:rsidP="002C5983">
      <w:pPr>
        <w:pStyle w:val="ListParagraph"/>
        <w:numPr>
          <w:ilvl w:val="0"/>
          <w:numId w:val="9"/>
        </w:numPr>
        <w:spacing w:after="0" w:line="240" w:lineRule="auto"/>
        <w:jc w:val="both"/>
        <w:rPr>
          <w:rFonts w:eastAsia="Times New Roman" w:cs="Arial"/>
          <w:sz w:val="20"/>
          <w:szCs w:val="20"/>
          <w:lang w:eastAsia="ru-RU"/>
        </w:rPr>
      </w:pPr>
      <w:r w:rsidRPr="002C5983">
        <w:rPr>
          <w:rFonts w:eastAsia="Times New Roman" w:cs="Arial"/>
          <w:sz w:val="20"/>
          <w:szCs w:val="20"/>
          <w:lang w:eastAsia="ru-RU"/>
        </w:rPr>
        <w:t>Final report</w:t>
      </w:r>
      <w:r w:rsidR="00574956" w:rsidRPr="002C5983">
        <w:rPr>
          <w:rFonts w:eastAsia="Times New Roman" w:cs="Arial"/>
          <w:sz w:val="20"/>
          <w:szCs w:val="20"/>
          <w:lang w:eastAsia="ru-RU"/>
        </w:rPr>
        <w:t xml:space="preserve"> (15 pages maximum)</w:t>
      </w:r>
      <w:r w:rsidRPr="002C5983">
        <w:rPr>
          <w:rFonts w:eastAsia="Times New Roman" w:cs="Arial"/>
          <w:sz w:val="20"/>
          <w:szCs w:val="20"/>
          <w:lang w:eastAsia="ru-RU"/>
        </w:rPr>
        <w:t xml:space="preserve"> </w:t>
      </w:r>
      <w:r w:rsidRPr="002C5983">
        <w:rPr>
          <w:rFonts w:eastAsia="Times New Roman" w:cs="Arial"/>
          <w:sz w:val="20"/>
          <w:szCs w:val="20"/>
          <w:u w:val="single"/>
          <w:lang w:eastAsia="ru-RU"/>
        </w:rPr>
        <w:t>within 7 days upon receipt of the draft report</w:t>
      </w:r>
      <w:r w:rsidR="00574956" w:rsidRPr="002C5983">
        <w:rPr>
          <w:rFonts w:eastAsia="Times New Roman" w:cs="Arial"/>
          <w:sz w:val="20"/>
          <w:szCs w:val="20"/>
          <w:u w:val="single"/>
          <w:lang w:eastAsia="ru-RU"/>
        </w:rPr>
        <w:t xml:space="preserve"> including list of recommendations;</w:t>
      </w:r>
    </w:p>
    <w:p w:rsidR="00574956" w:rsidRPr="002C5983" w:rsidRDefault="00574956" w:rsidP="002C5983">
      <w:pPr>
        <w:pStyle w:val="ListParagraph"/>
        <w:numPr>
          <w:ilvl w:val="0"/>
          <w:numId w:val="9"/>
        </w:numPr>
        <w:spacing w:after="0" w:line="240" w:lineRule="auto"/>
        <w:jc w:val="both"/>
        <w:rPr>
          <w:rFonts w:eastAsia="Times New Roman" w:cs="Arial"/>
          <w:sz w:val="20"/>
          <w:szCs w:val="20"/>
          <w:lang w:eastAsia="ru-RU"/>
        </w:rPr>
      </w:pPr>
      <w:r w:rsidRPr="002C5983">
        <w:rPr>
          <w:rFonts w:eastAsia="Times New Roman" w:cs="Arial"/>
          <w:sz w:val="20"/>
          <w:szCs w:val="20"/>
          <w:u w:val="single"/>
          <w:lang w:eastAsia="ru-RU"/>
        </w:rPr>
        <w:t xml:space="preserve">Summary document, </w:t>
      </w:r>
      <w:r w:rsidRPr="002C5983">
        <w:rPr>
          <w:rFonts w:eastAsia="Times New Roman" w:cs="Arial"/>
          <w:sz w:val="20"/>
          <w:szCs w:val="20"/>
          <w:lang w:eastAsia="ru-RU"/>
        </w:rPr>
        <w:t>2-3 pages in accordance with UNICEF format.</w:t>
      </w:r>
    </w:p>
    <w:p w:rsidR="00643CE2" w:rsidRPr="002C5983" w:rsidRDefault="00643CE2" w:rsidP="002C5983">
      <w:pPr>
        <w:autoSpaceDE w:val="0"/>
        <w:autoSpaceDN w:val="0"/>
        <w:adjustRightInd w:val="0"/>
        <w:spacing w:after="0" w:line="240" w:lineRule="auto"/>
        <w:jc w:val="both"/>
        <w:rPr>
          <w:rFonts w:cs="Arial"/>
          <w:b/>
          <w:color w:val="00B0F0"/>
          <w:sz w:val="20"/>
          <w:szCs w:val="20"/>
          <w:lang w:val="en-US"/>
        </w:rPr>
      </w:pPr>
    </w:p>
    <w:p w:rsidR="00BF436B" w:rsidRPr="002C5983" w:rsidRDefault="00BF436B" w:rsidP="002C5983">
      <w:pPr>
        <w:pStyle w:val="ListParagraph"/>
        <w:numPr>
          <w:ilvl w:val="0"/>
          <w:numId w:val="12"/>
        </w:numPr>
        <w:spacing w:after="0" w:line="240" w:lineRule="auto"/>
        <w:jc w:val="both"/>
        <w:rPr>
          <w:rFonts w:eastAsia="Times New Roman" w:cs="Arial"/>
          <w:b/>
          <w:color w:val="00B0F0"/>
          <w:sz w:val="20"/>
          <w:szCs w:val="20"/>
          <w:lang w:eastAsia="ru-RU"/>
        </w:rPr>
      </w:pPr>
      <w:r w:rsidRPr="002C5983">
        <w:rPr>
          <w:rFonts w:eastAsia="Times New Roman" w:cs="Arial"/>
          <w:b/>
          <w:color w:val="00B0F0"/>
          <w:sz w:val="20"/>
          <w:szCs w:val="20"/>
          <w:lang w:eastAsia="ru-RU"/>
        </w:rPr>
        <w:t>Timeframe</w:t>
      </w:r>
      <w:r w:rsidR="007B3408" w:rsidRPr="002C5983">
        <w:rPr>
          <w:rFonts w:eastAsia="Times New Roman" w:cs="Arial"/>
          <w:b/>
          <w:color w:val="00B0F0"/>
          <w:sz w:val="20"/>
          <w:szCs w:val="20"/>
          <w:lang w:eastAsia="ru-RU"/>
        </w:rPr>
        <w:t xml:space="preserve"> and conditions </w:t>
      </w:r>
    </w:p>
    <w:p w:rsidR="007B3408" w:rsidRPr="002C5983" w:rsidRDefault="007B3408" w:rsidP="002C5983">
      <w:pPr>
        <w:spacing w:after="0" w:line="240" w:lineRule="auto"/>
        <w:jc w:val="both"/>
        <w:rPr>
          <w:rFonts w:eastAsia="Times New Roman" w:cs="Arial"/>
          <w:sz w:val="20"/>
          <w:szCs w:val="20"/>
          <w:lang w:eastAsia="ru-RU"/>
        </w:rPr>
      </w:pPr>
    </w:p>
    <w:p w:rsidR="00D34819" w:rsidRPr="002C5983" w:rsidRDefault="00D34819" w:rsidP="002C5983">
      <w:pPr>
        <w:spacing w:after="0" w:line="240" w:lineRule="auto"/>
        <w:jc w:val="both"/>
        <w:rPr>
          <w:rFonts w:eastAsia="Times New Roman" w:cs="Arial"/>
          <w:sz w:val="20"/>
          <w:szCs w:val="20"/>
          <w:lang w:eastAsia="ru-RU"/>
        </w:rPr>
      </w:pPr>
      <w:r w:rsidRPr="002C5983">
        <w:rPr>
          <w:rFonts w:eastAsia="Times New Roman" w:cs="Arial"/>
          <w:sz w:val="20"/>
          <w:szCs w:val="20"/>
          <w:lang w:eastAsia="ru-RU"/>
        </w:rPr>
        <w:t xml:space="preserve">The duration of the consultancy is </w:t>
      </w:r>
      <w:r w:rsidR="007B3408" w:rsidRPr="002C5983">
        <w:rPr>
          <w:rFonts w:eastAsia="Times New Roman" w:cs="Arial"/>
          <w:sz w:val="20"/>
          <w:szCs w:val="20"/>
          <w:lang w:eastAsia="ru-RU"/>
        </w:rPr>
        <w:t>from</w:t>
      </w:r>
      <w:r w:rsidR="002C5983">
        <w:rPr>
          <w:rFonts w:eastAsia="Times New Roman" w:cs="Arial"/>
          <w:sz w:val="20"/>
          <w:szCs w:val="20"/>
          <w:lang w:eastAsia="ru-RU"/>
        </w:rPr>
        <w:t xml:space="preserve"> the</w:t>
      </w:r>
      <w:r w:rsidR="007D3FD2">
        <w:rPr>
          <w:rFonts w:eastAsia="Times New Roman" w:cs="Arial"/>
          <w:sz w:val="20"/>
          <w:szCs w:val="20"/>
          <w:lang w:eastAsia="ru-RU"/>
        </w:rPr>
        <w:t xml:space="preserve"> September to 31</w:t>
      </w:r>
      <w:r w:rsidR="007D3FD2" w:rsidRPr="007D3FD2">
        <w:rPr>
          <w:rFonts w:eastAsia="Times New Roman" w:cs="Arial"/>
          <w:sz w:val="20"/>
          <w:szCs w:val="20"/>
          <w:vertAlign w:val="superscript"/>
          <w:lang w:eastAsia="ru-RU"/>
        </w:rPr>
        <w:t>st</w:t>
      </w:r>
      <w:r w:rsidR="007D3FD2">
        <w:rPr>
          <w:rFonts w:eastAsia="Times New Roman" w:cs="Arial"/>
          <w:sz w:val="20"/>
          <w:szCs w:val="20"/>
          <w:lang w:eastAsia="ru-RU"/>
        </w:rPr>
        <w:t xml:space="preserve"> October 2015.</w:t>
      </w:r>
    </w:p>
    <w:p w:rsidR="007B3408" w:rsidRPr="002C5983" w:rsidRDefault="007B3408" w:rsidP="002C5983">
      <w:pPr>
        <w:autoSpaceDE w:val="0"/>
        <w:autoSpaceDN w:val="0"/>
        <w:adjustRightInd w:val="0"/>
        <w:spacing w:after="0" w:line="240" w:lineRule="auto"/>
        <w:jc w:val="both"/>
        <w:rPr>
          <w:rFonts w:cs="Arial"/>
          <w:sz w:val="20"/>
          <w:szCs w:val="20"/>
          <w:lang w:val="en-US"/>
        </w:rPr>
      </w:pPr>
      <w:r w:rsidRPr="002C5983">
        <w:rPr>
          <w:rFonts w:cs="Arial"/>
          <w:sz w:val="20"/>
          <w:szCs w:val="20"/>
          <w:lang w:val="en-US"/>
        </w:rPr>
        <w:t>The hired Consultant is expected to work from home.</w:t>
      </w:r>
    </w:p>
    <w:p w:rsidR="004D3686" w:rsidRPr="002C5983" w:rsidRDefault="004D3686" w:rsidP="002C5983">
      <w:pPr>
        <w:spacing w:after="0" w:line="240" w:lineRule="auto"/>
        <w:jc w:val="both"/>
        <w:rPr>
          <w:rFonts w:eastAsia="Times New Roman" w:cs="Times New Roman"/>
          <w:b/>
          <w:sz w:val="20"/>
          <w:szCs w:val="20"/>
          <w:lang w:val="en-US" w:eastAsia="ru-RU"/>
        </w:rPr>
      </w:pPr>
    </w:p>
    <w:p w:rsidR="004D3686" w:rsidRPr="002C5983" w:rsidRDefault="004D3686" w:rsidP="002C5983">
      <w:pPr>
        <w:pStyle w:val="ListParagraph"/>
        <w:numPr>
          <w:ilvl w:val="0"/>
          <w:numId w:val="12"/>
        </w:numPr>
        <w:spacing w:after="0" w:line="240" w:lineRule="auto"/>
        <w:jc w:val="both"/>
        <w:rPr>
          <w:rFonts w:eastAsia="Times New Roman" w:cs="Arial"/>
          <w:b/>
          <w:color w:val="00B0F0"/>
          <w:sz w:val="20"/>
          <w:szCs w:val="20"/>
          <w:lang w:eastAsia="ru-RU"/>
        </w:rPr>
      </w:pPr>
      <w:r w:rsidRPr="002C5983">
        <w:rPr>
          <w:rFonts w:eastAsia="Times New Roman" w:cs="Arial"/>
          <w:b/>
          <w:color w:val="00B0F0"/>
          <w:sz w:val="20"/>
          <w:szCs w:val="20"/>
          <w:lang w:eastAsia="ru-RU"/>
        </w:rPr>
        <w:t>Required qualifications</w:t>
      </w:r>
    </w:p>
    <w:p w:rsidR="004D3686" w:rsidRPr="002C5983" w:rsidRDefault="004D3686" w:rsidP="002C5983">
      <w:pPr>
        <w:spacing w:after="0" w:line="240" w:lineRule="auto"/>
        <w:jc w:val="both"/>
        <w:rPr>
          <w:rFonts w:eastAsia="Times New Roman" w:cs="Arial"/>
          <w:i/>
          <w:sz w:val="20"/>
          <w:szCs w:val="20"/>
          <w:lang w:val="en-US" w:eastAsia="ru-RU"/>
        </w:rPr>
      </w:pPr>
    </w:p>
    <w:p w:rsidR="004D3686" w:rsidRPr="002C5983" w:rsidRDefault="004D3686" w:rsidP="002C5983">
      <w:pPr>
        <w:numPr>
          <w:ilvl w:val="3"/>
          <w:numId w:val="5"/>
        </w:numPr>
        <w:tabs>
          <w:tab w:val="clear" w:pos="2880"/>
          <w:tab w:val="num" w:pos="-180"/>
        </w:tabs>
        <w:spacing w:after="0" w:line="240" w:lineRule="auto"/>
        <w:ind w:left="360"/>
        <w:jc w:val="both"/>
        <w:rPr>
          <w:rFonts w:eastAsia="Times New Roman" w:cs="Arial"/>
          <w:sz w:val="20"/>
          <w:szCs w:val="20"/>
          <w:lang w:val="en-US" w:eastAsia="ru-RU"/>
        </w:rPr>
      </w:pPr>
      <w:r w:rsidRPr="002C5983">
        <w:rPr>
          <w:rFonts w:eastAsia="Times New Roman" w:cs="Arial"/>
          <w:sz w:val="20"/>
          <w:szCs w:val="20"/>
          <w:lang w:val="en-US" w:eastAsia="ru-RU"/>
        </w:rPr>
        <w:t xml:space="preserve">Advanced degree and/or academic background in </w:t>
      </w:r>
      <w:r w:rsidR="00E231EE" w:rsidRPr="002C5983">
        <w:rPr>
          <w:rFonts w:cs="Arial"/>
          <w:sz w:val="20"/>
          <w:szCs w:val="20"/>
        </w:rPr>
        <w:t>Education or Social Sciences</w:t>
      </w:r>
      <w:r w:rsidRPr="002C5983">
        <w:rPr>
          <w:rFonts w:eastAsia="Times New Roman" w:cs="Arial"/>
          <w:sz w:val="20"/>
          <w:szCs w:val="20"/>
          <w:lang w:val="en-US" w:eastAsia="ru-RU"/>
        </w:rPr>
        <w:t>;</w:t>
      </w:r>
    </w:p>
    <w:p w:rsidR="004D3686" w:rsidRPr="002C5983" w:rsidRDefault="004D3686" w:rsidP="002C5983">
      <w:pPr>
        <w:numPr>
          <w:ilvl w:val="3"/>
          <w:numId w:val="5"/>
        </w:numPr>
        <w:tabs>
          <w:tab w:val="clear" w:pos="2880"/>
          <w:tab w:val="num" w:pos="-180"/>
        </w:tabs>
        <w:spacing w:after="0" w:line="240" w:lineRule="auto"/>
        <w:ind w:left="360"/>
        <w:jc w:val="both"/>
        <w:rPr>
          <w:rFonts w:eastAsia="Times New Roman" w:cs="Arial"/>
          <w:sz w:val="20"/>
          <w:szCs w:val="20"/>
          <w:lang w:val="en-US" w:eastAsia="ru-RU"/>
        </w:rPr>
      </w:pPr>
      <w:r w:rsidRPr="002C5983">
        <w:rPr>
          <w:rFonts w:eastAsia="Times New Roman" w:cs="Arial"/>
          <w:sz w:val="20"/>
          <w:szCs w:val="20"/>
          <w:lang w:val="en-US" w:eastAsia="ru-RU"/>
        </w:rPr>
        <w:t xml:space="preserve">Extensive experience in </w:t>
      </w:r>
      <w:r w:rsidR="009E5762" w:rsidRPr="002C5983">
        <w:rPr>
          <w:rFonts w:eastAsia="Times New Roman" w:cs="Arial"/>
          <w:sz w:val="20"/>
          <w:szCs w:val="20"/>
          <w:lang w:val="en-US" w:eastAsia="ru-RU"/>
        </w:rPr>
        <w:t>legislation</w:t>
      </w:r>
      <w:r w:rsidR="001D481E" w:rsidRPr="002C5983">
        <w:rPr>
          <w:rFonts w:eastAsia="Times New Roman" w:cs="Arial"/>
          <w:sz w:val="20"/>
          <w:szCs w:val="20"/>
          <w:lang w:val="en-US" w:eastAsia="ru-RU"/>
        </w:rPr>
        <w:t>/policy</w:t>
      </w:r>
      <w:r w:rsidR="009E5762" w:rsidRPr="002C5983">
        <w:rPr>
          <w:rFonts w:eastAsia="Times New Roman" w:cs="Arial"/>
          <w:sz w:val="20"/>
          <w:szCs w:val="20"/>
          <w:lang w:val="en-US" w:eastAsia="ru-RU"/>
        </w:rPr>
        <w:t xml:space="preserve"> development on inclusive education</w:t>
      </w:r>
      <w:r w:rsidRPr="002C5983">
        <w:rPr>
          <w:rFonts w:eastAsia="Times New Roman" w:cs="Arial"/>
          <w:sz w:val="20"/>
          <w:szCs w:val="20"/>
          <w:lang w:val="en-US" w:eastAsia="ru-RU"/>
        </w:rPr>
        <w:t xml:space="preserve">, strong working knowledge of </w:t>
      </w:r>
      <w:r w:rsidR="006814AE" w:rsidRPr="002C5983">
        <w:rPr>
          <w:rFonts w:eastAsia="Times New Roman" w:cs="Arial"/>
          <w:sz w:val="20"/>
          <w:szCs w:val="20"/>
          <w:lang w:val="en-US" w:eastAsia="ru-RU"/>
        </w:rPr>
        <w:t xml:space="preserve">joint </w:t>
      </w:r>
      <w:r w:rsidRPr="002C5983">
        <w:rPr>
          <w:rFonts w:eastAsia="Times New Roman" w:cs="Arial"/>
          <w:sz w:val="20"/>
          <w:szCs w:val="20"/>
          <w:lang w:val="en-US" w:eastAsia="ru-RU"/>
        </w:rPr>
        <w:t>UNICEF</w:t>
      </w:r>
      <w:r w:rsidR="006814AE" w:rsidRPr="002C5983">
        <w:rPr>
          <w:rFonts w:eastAsia="Times New Roman" w:cs="Arial"/>
          <w:sz w:val="20"/>
          <w:szCs w:val="20"/>
          <w:lang w:val="en-US" w:eastAsia="ru-RU"/>
        </w:rPr>
        <w:t xml:space="preserve"> and UNESCO</w:t>
      </w:r>
      <w:r w:rsidR="009E5762" w:rsidRPr="002C5983">
        <w:rPr>
          <w:rFonts w:eastAsia="Times New Roman" w:cs="Arial"/>
          <w:sz w:val="20"/>
          <w:szCs w:val="20"/>
          <w:lang w:val="en-US" w:eastAsia="ru-RU"/>
        </w:rPr>
        <w:t xml:space="preserve"> position on inclusive education</w:t>
      </w:r>
      <w:r w:rsidRPr="002C5983">
        <w:rPr>
          <w:rFonts w:eastAsia="Times New Roman" w:cs="Arial"/>
          <w:sz w:val="20"/>
          <w:szCs w:val="20"/>
          <w:lang w:val="en-US" w:eastAsia="ru-RU"/>
        </w:rPr>
        <w:t xml:space="preserve">; </w:t>
      </w:r>
    </w:p>
    <w:p w:rsidR="004D3686" w:rsidRPr="002C5983" w:rsidRDefault="004D3686" w:rsidP="002C5983">
      <w:pPr>
        <w:numPr>
          <w:ilvl w:val="3"/>
          <w:numId w:val="5"/>
        </w:numPr>
        <w:tabs>
          <w:tab w:val="num" w:pos="-180"/>
        </w:tabs>
        <w:spacing w:after="0" w:line="240" w:lineRule="auto"/>
        <w:ind w:left="360"/>
        <w:jc w:val="both"/>
        <w:rPr>
          <w:rFonts w:eastAsia="Times New Roman" w:cs="Arial"/>
          <w:sz w:val="20"/>
          <w:szCs w:val="20"/>
          <w:lang w:val="en-US" w:eastAsia="ru-RU"/>
        </w:rPr>
      </w:pPr>
      <w:r w:rsidRPr="002C5983">
        <w:rPr>
          <w:rFonts w:eastAsia="Times New Roman" w:cs="Arial"/>
          <w:sz w:val="20"/>
          <w:szCs w:val="20"/>
          <w:lang w:val="en-US" w:eastAsia="ru-RU"/>
        </w:rPr>
        <w:t xml:space="preserve">Proven knowledge on child rights, </w:t>
      </w:r>
      <w:r w:rsidR="007B3408" w:rsidRPr="002C5983">
        <w:rPr>
          <w:rFonts w:eastAsia="Times New Roman" w:cs="Arial"/>
          <w:sz w:val="20"/>
          <w:szCs w:val="20"/>
          <w:lang w:val="en-US" w:eastAsia="ru-RU"/>
        </w:rPr>
        <w:t xml:space="preserve">children disability, </w:t>
      </w:r>
      <w:r w:rsidRPr="002C5983">
        <w:rPr>
          <w:rFonts w:eastAsia="Times New Roman" w:cs="Arial"/>
          <w:sz w:val="20"/>
          <w:szCs w:val="20"/>
          <w:lang w:val="en-US" w:eastAsia="ru-RU"/>
        </w:rPr>
        <w:t xml:space="preserve">current trends </w:t>
      </w:r>
      <w:r w:rsidR="009E5762" w:rsidRPr="002C5983">
        <w:rPr>
          <w:rFonts w:eastAsia="Times New Roman" w:cs="Arial"/>
          <w:sz w:val="20"/>
          <w:szCs w:val="20"/>
          <w:lang w:val="en-US" w:eastAsia="ru-RU"/>
        </w:rPr>
        <w:t xml:space="preserve">in inclusive education development </w:t>
      </w:r>
      <w:r w:rsidRPr="002C5983">
        <w:rPr>
          <w:rFonts w:eastAsia="Times New Roman" w:cs="Arial"/>
          <w:sz w:val="20"/>
          <w:szCs w:val="20"/>
          <w:lang w:val="en-US" w:eastAsia="ru-RU"/>
        </w:rPr>
        <w:t>an</w:t>
      </w:r>
      <w:r w:rsidR="005A339B" w:rsidRPr="002C5983">
        <w:rPr>
          <w:rFonts w:eastAsia="Times New Roman" w:cs="Arial"/>
          <w:sz w:val="20"/>
          <w:szCs w:val="20"/>
          <w:lang w:val="en-US" w:eastAsia="ru-RU"/>
        </w:rPr>
        <w:t>d social reform processes in CEE/CIS</w:t>
      </w:r>
      <w:r w:rsidRPr="002C5983">
        <w:rPr>
          <w:rFonts w:eastAsia="Times New Roman" w:cs="Arial"/>
          <w:sz w:val="20"/>
          <w:szCs w:val="20"/>
          <w:lang w:val="en-US" w:eastAsia="ru-RU"/>
        </w:rPr>
        <w:t xml:space="preserve"> countries;</w:t>
      </w:r>
    </w:p>
    <w:p w:rsidR="004D3686" w:rsidRPr="002C5983" w:rsidRDefault="008A5A79" w:rsidP="002C5983">
      <w:pPr>
        <w:numPr>
          <w:ilvl w:val="3"/>
          <w:numId w:val="5"/>
        </w:numPr>
        <w:tabs>
          <w:tab w:val="num" w:pos="-180"/>
        </w:tabs>
        <w:spacing w:after="0" w:line="240" w:lineRule="auto"/>
        <w:ind w:left="360"/>
        <w:jc w:val="both"/>
        <w:rPr>
          <w:rFonts w:eastAsia="Times New Roman" w:cs="Arial"/>
          <w:sz w:val="20"/>
          <w:szCs w:val="20"/>
          <w:lang w:val="en-US" w:eastAsia="ru-RU"/>
        </w:rPr>
      </w:pPr>
      <w:r w:rsidRPr="002C5983">
        <w:rPr>
          <w:rFonts w:eastAsia="Times New Roman" w:cs="Arial"/>
          <w:sz w:val="20"/>
          <w:szCs w:val="20"/>
          <w:lang w:val="en-US" w:eastAsia="ru-RU"/>
        </w:rPr>
        <w:t>Excellent</w:t>
      </w:r>
      <w:r w:rsidR="004D3686" w:rsidRPr="002C5983">
        <w:rPr>
          <w:rFonts w:eastAsia="Times New Roman" w:cs="Arial"/>
          <w:sz w:val="20"/>
          <w:szCs w:val="20"/>
          <w:lang w:val="en-US" w:eastAsia="ru-RU"/>
        </w:rPr>
        <w:t xml:space="preserve"> communication and presentation skills;</w:t>
      </w:r>
    </w:p>
    <w:p w:rsidR="004D3686" w:rsidRPr="002C5983" w:rsidRDefault="008A5A79" w:rsidP="002C5983">
      <w:pPr>
        <w:numPr>
          <w:ilvl w:val="3"/>
          <w:numId w:val="5"/>
        </w:numPr>
        <w:tabs>
          <w:tab w:val="num" w:pos="-180"/>
        </w:tabs>
        <w:spacing w:after="0" w:line="240" w:lineRule="auto"/>
        <w:ind w:left="360"/>
        <w:jc w:val="both"/>
        <w:rPr>
          <w:rFonts w:eastAsia="Times New Roman" w:cs="Arial"/>
          <w:sz w:val="20"/>
          <w:szCs w:val="20"/>
          <w:lang w:val="en-US" w:eastAsia="ru-RU"/>
        </w:rPr>
      </w:pPr>
      <w:r w:rsidRPr="002C5983">
        <w:rPr>
          <w:rFonts w:eastAsia="Times New Roman" w:cs="Arial"/>
          <w:sz w:val="20"/>
          <w:szCs w:val="20"/>
          <w:lang w:val="en-US" w:eastAsia="ru-RU"/>
        </w:rPr>
        <w:t xml:space="preserve">Excellent </w:t>
      </w:r>
      <w:r w:rsidR="004D3686" w:rsidRPr="002C5983">
        <w:rPr>
          <w:rFonts w:eastAsia="Times New Roman" w:cs="Arial"/>
          <w:sz w:val="20"/>
          <w:szCs w:val="20"/>
          <w:lang w:val="en-US" w:eastAsia="ru-RU"/>
        </w:rPr>
        <w:t>analytical and conceptual skills;</w:t>
      </w:r>
    </w:p>
    <w:p w:rsidR="004D3686" w:rsidRDefault="004D3686" w:rsidP="002C5983">
      <w:pPr>
        <w:numPr>
          <w:ilvl w:val="3"/>
          <w:numId w:val="5"/>
        </w:numPr>
        <w:tabs>
          <w:tab w:val="num" w:pos="-180"/>
        </w:tabs>
        <w:spacing w:after="0" w:line="240" w:lineRule="auto"/>
        <w:ind w:left="360"/>
        <w:jc w:val="both"/>
        <w:rPr>
          <w:rFonts w:eastAsia="Times New Roman" w:cs="Arial"/>
          <w:sz w:val="20"/>
          <w:szCs w:val="20"/>
          <w:lang w:val="en-US" w:eastAsia="ru-RU"/>
        </w:rPr>
      </w:pPr>
      <w:r w:rsidRPr="002C5983">
        <w:rPr>
          <w:rFonts w:eastAsia="Times New Roman" w:cs="Arial"/>
          <w:sz w:val="20"/>
          <w:szCs w:val="20"/>
          <w:lang w:val="en-US" w:eastAsia="ru-RU"/>
        </w:rPr>
        <w:t xml:space="preserve">Fluency in </w:t>
      </w:r>
      <w:r w:rsidR="00D2339F" w:rsidRPr="002C5983">
        <w:rPr>
          <w:rFonts w:eastAsia="Times New Roman" w:cs="Arial"/>
          <w:sz w:val="20"/>
          <w:szCs w:val="20"/>
          <w:lang w:val="en-US" w:eastAsia="ru-RU"/>
        </w:rPr>
        <w:t>English</w:t>
      </w:r>
      <w:r w:rsidR="00574956" w:rsidRPr="002C5983">
        <w:rPr>
          <w:rFonts w:eastAsia="Times New Roman" w:cs="Arial"/>
          <w:sz w:val="20"/>
          <w:szCs w:val="20"/>
          <w:lang w:val="en-US" w:eastAsia="ru-RU"/>
        </w:rPr>
        <w:t xml:space="preserve"> required</w:t>
      </w:r>
      <w:r w:rsidR="007B3408" w:rsidRPr="002C5983">
        <w:rPr>
          <w:rFonts w:eastAsia="Times New Roman" w:cs="Arial"/>
          <w:sz w:val="20"/>
          <w:szCs w:val="20"/>
          <w:lang w:val="en-US" w:eastAsia="ru-RU"/>
        </w:rPr>
        <w:t>, the knowledge of Russian is an asset</w:t>
      </w:r>
      <w:r w:rsidR="00574956" w:rsidRPr="002C5983">
        <w:rPr>
          <w:rFonts w:eastAsia="Times New Roman" w:cs="Arial"/>
          <w:sz w:val="20"/>
          <w:szCs w:val="20"/>
          <w:lang w:val="en-US" w:eastAsia="ru-RU"/>
        </w:rPr>
        <w:t>, but not a requirement</w:t>
      </w:r>
      <w:r w:rsidR="007B3408" w:rsidRPr="002C5983">
        <w:rPr>
          <w:rFonts w:eastAsia="Times New Roman" w:cs="Arial"/>
          <w:sz w:val="20"/>
          <w:szCs w:val="20"/>
          <w:lang w:val="en-US" w:eastAsia="ru-RU"/>
        </w:rPr>
        <w:t xml:space="preserve">. </w:t>
      </w:r>
    </w:p>
    <w:p w:rsidR="002C5983" w:rsidRPr="002C5983" w:rsidRDefault="002C5983" w:rsidP="002C5983">
      <w:pPr>
        <w:tabs>
          <w:tab w:val="num" w:pos="2880"/>
        </w:tabs>
        <w:spacing w:after="0" w:line="240" w:lineRule="auto"/>
        <w:ind w:left="360"/>
        <w:jc w:val="both"/>
        <w:rPr>
          <w:rFonts w:eastAsia="Times New Roman" w:cs="Arial"/>
          <w:sz w:val="20"/>
          <w:szCs w:val="20"/>
          <w:lang w:val="en-US" w:eastAsia="ru-RU"/>
        </w:rPr>
      </w:pPr>
    </w:p>
    <w:p w:rsidR="00A964D5" w:rsidRPr="002C5983" w:rsidRDefault="00A964D5" w:rsidP="002C5983">
      <w:pPr>
        <w:pStyle w:val="ListParagraph"/>
        <w:numPr>
          <w:ilvl w:val="0"/>
          <w:numId w:val="12"/>
        </w:numPr>
        <w:tabs>
          <w:tab w:val="num" w:pos="2880"/>
        </w:tabs>
        <w:spacing w:after="0" w:line="240" w:lineRule="auto"/>
        <w:jc w:val="both"/>
        <w:rPr>
          <w:rFonts w:eastAsia="Times New Roman" w:cs="Arial"/>
          <w:b/>
          <w:color w:val="00B0F0"/>
          <w:sz w:val="20"/>
          <w:szCs w:val="20"/>
          <w:lang w:val="en-US" w:eastAsia="ru-RU"/>
        </w:rPr>
      </w:pPr>
      <w:r w:rsidRPr="002C5983">
        <w:rPr>
          <w:rFonts w:eastAsia="Times New Roman" w:cs="Arial"/>
          <w:b/>
          <w:color w:val="00B0F0"/>
          <w:sz w:val="20"/>
          <w:szCs w:val="20"/>
          <w:lang w:val="en-US" w:eastAsia="ru-RU"/>
        </w:rPr>
        <w:t>Supervision:</w:t>
      </w:r>
    </w:p>
    <w:p w:rsidR="00A964D5" w:rsidRPr="002C5983" w:rsidRDefault="00A964D5" w:rsidP="002C5983">
      <w:pPr>
        <w:tabs>
          <w:tab w:val="num" w:pos="2880"/>
        </w:tabs>
        <w:spacing w:after="0" w:line="240" w:lineRule="auto"/>
        <w:jc w:val="both"/>
        <w:rPr>
          <w:rFonts w:eastAsia="Times New Roman" w:cs="Arial"/>
          <w:sz w:val="20"/>
          <w:szCs w:val="20"/>
          <w:lang w:val="en-US" w:eastAsia="ru-RU"/>
        </w:rPr>
      </w:pPr>
    </w:p>
    <w:p w:rsidR="007B3408" w:rsidRPr="002C5983" w:rsidRDefault="007B3408" w:rsidP="002C5983">
      <w:pPr>
        <w:autoSpaceDE w:val="0"/>
        <w:autoSpaceDN w:val="0"/>
        <w:adjustRightInd w:val="0"/>
        <w:spacing w:after="0" w:line="240" w:lineRule="auto"/>
        <w:jc w:val="both"/>
        <w:rPr>
          <w:rFonts w:cs="Arial"/>
          <w:sz w:val="20"/>
          <w:szCs w:val="20"/>
          <w:lang w:val="en-US"/>
        </w:rPr>
      </w:pPr>
      <w:r w:rsidRPr="002C5983">
        <w:rPr>
          <w:rFonts w:cs="Arial"/>
          <w:sz w:val="20"/>
          <w:szCs w:val="20"/>
          <w:lang w:val="en-US"/>
        </w:rPr>
        <w:t xml:space="preserve">UNICEF and the Ministry of Education are responsible to provide the consultant with relevant documentation and materials upon his/her request in timely manner. </w:t>
      </w:r>
    </w:p>
    <w:p w:rsidR="007B3408" w:rsidRPr="002C5983" w:rsidRDefault="007B3408" w:rsidP="002C5983">
      <w:pPr>
        <w:autoSpaceDE w:val="0"/>
        <w:autoSpaceDN w:val="0"/>
        <w:adjustRightInd w:val="0"/>
        <w:spacing w:after="0" w:line="240" w:lineRule="auto"/>
        <w:jc w:val="both"/>
        <w:rPr>
          <w:rFonts w:cs="Arial"/>
          <w:sz w:val="20"/>
          <w:szCs w:val="20"/>
          <w:lang w:val="en-US"/>
        </w:rPr>
      </w:pPr>
    </w:p>
    <w:p w:rsidR="002C5983" w:rsidRDefault="00A964D5" w:rsidP="002C5983">
      <w:pPr>
        <w:tabs>
          <w:tab w:val="num" w:pos="2880"/>
        </w:tabs>
        <w:spacing w:after="0" w:line="240" w:lineRule="auto"/>
        <w:jc w:val="both"/>
        <w:rPr>
          <w:rFonts w:eastAsia="Times New Roman" w:cs="Arial"/>
          <w:bCs/>
          <w:color w:val="000000"/>
          <w:sz w:val="20"/>
          <w:szCs w:val="20"/>
          <w:lang w:eastAsia="ru-RU"/>
        </w:rPr>
      </w:pPr>
      <w:r w:rsidRPr="002C5983">
        <w:rPr>
          <w:rFonts w:eastAsia="Times New Roman" w:cs="Arial"/>
          <w:sz w:val="20"/>
          <w:szCs w:val="20"/>
          <w:lang w:val="en-US" w:eastAsia="ru-RU"/>
        </w:rPr>
        <w:t xml:space="preserve">The consultant will perform the assignment under the direct supervision of </w:t>
      </w:r>
      <w:r w:rsidR="007D3FD2">
        <w:rPr>
          <w:rFonts w:eastAsia="Times New Roman" w:cs="Arial"/>
          <w:sz w:val="20"/>
          <w:szCs w:val="20"/>
          <w:lang w:val="en-US" w:eastAsia="ru-RU"/>
        </w:rPr>
        <w:t>ECD Officer, Ms. Natallia Aleksandrovich.</w:t>
      </w:r>
    </w:p>
    <w:p w:rsidR="002C5983" w:rsidRDefault="002C5983" w:rsidP="002C5983">
      <w:pPr>
        <w:tabs>
          <w:tab w:val="num" w:pos="2880"/>
        </w:tabs>
        <w:spacing w:after="0" w:line="240" w:lineRule="auto"/>
        <w:jc w:val="both"/>
        <w:rPr>
          <w:rFonts w:eastAsia="Times New Roman" w:cs="Arial"/>
          <w:bCs/>
          <w:color w:val="000000"/>
          <w:sz w:val="20"/>
          <w:szCs w:val="20"/>
          <w:lang w:eastAsia="ru-RU"/>
        </w:rPr>
      </w:pPr>
    </w:p>
    <w:p w:rsidR="00A964D5" w:rsidRPr="002C5983" w:rsidRDefault="00A964D5" w:rsidP="002C5983">
      <w:pPr>
        <w:tabs>
          <w:tab w:val="num" w:pos="2880"/>
        </w:tabs>
        <w:spacing w:after="0" w:line="240" w:lineRule="auto"/>
        <w:jc w:val="both"/>
        <w:rPr>
          <w:rFonts w:eastAsia="Times New Roman" w:cs="Arial"/>
          <w:sz w:val="20"/>
          <w:szCs w:val="20"/>
          <w:lang w:val="en-US" w:eastAsia="ru-RU"/>
        </w:rPr>
      </w:pPr>
      <w:r w:rsidRPr="002C5983">
        <w:rPr>
          <w:rFonts w:eastAsia="Times New Roman" w:cs="Arial"/>
          <w:bCs/>
          <w:color w:val="000000"/>
          <w:sz w:val="20"/>
          <w:szCs w:val="20"/>
          <w:lang w:eastAsia="ru-RU"/>
        </w:rPr>
        <w:t xml:space="preserve">The Ministry of Education </w:t>
      </w:r>
      <w:r w:rsidR="002C5983">
        <w:rPr>
          <w:rFonts w:eastAsia="Times New Roman" w:cs="Arial"/>
          <w:bCs/>
          <w:color w:val="000000"/>
          <w:sz w:val="20"/>
          <w:szCs w:val="20"/>
          <w:lang w:eastAsia="ru-RU"/>
        </w:rPr>
        <w:t xml:space="preserve">may </w:t>
      </w:r>
      <w:r w:rsidRPr="002C5983">
        <w:rPr>
          <w:rFonts w:eastAsia="Times New Roman" w:cs="Arial"/>
          <w:bCs/>
          <w:color w:val="000000"/>
          <w:sz w:val="20"/>
          <w:szCs w:val="20"/>
          <w:lang w:eastAsia="ru-RU"/>
        </w:rPr>
        <w:t>be consulted on a</w:t>
      </w:r>
      <w:r w:rsidR="002C5983">
        <w:rPr>
          <w:rFonts w:eastAsia="Times New Roman" w:cs="Arial"/>
          <w:bCs/>
          <w:color w:val="000000"/>
          <w:sz w:val="20"/>
          <w:szCs w:val="20"/>
          <w:lang w:eastAsia="ru-RU"/>
        </w:rPr>
        <w:t xml:space="preserve"> regular basis for the feedback</w:t>
      </w:r>
      <w:r w:rsidRPr="002C5983">
        <w:rPr>
          <w:rFonts w:eastAsia="Times New Roman" w:cs="Arial"/>
          <w:bCs/>
          <w:color w:val="000000"/>
          <w:sz w:val="20"/>
          <w:szCs w:val="20"/>
          <w:lang w:eastAsia="ru-RU"/>
        </w:rPr>
        <w:t>.</w:t>
      </w:r>
    </w:p>
    <w:p w:rsidR="00A964D5" w:rsidRDefault="00A964D5" w:rsidP="002C5983">
      <w:pPr>
        <w:tabs>
          <w:tab w:val="num" w:pos="2880"/>
        </w:tabs>
        <w:spacing w:after="0" w:line="240" w:lineRule="auto"/>
        <w:ind w:left="360"/>
        <w:jc w:val="both"/>
        <w:rPr>
          <w:rFonts w:eastAsia="Times New Roman" w:cs="Arial"/>
          <w:sz w:val="20"/>
          <w:szCs w:val="20"/>
          <w:lang w:val="en-US" w:eastAsia="ru-RU"/>
        </w:rPr>
      </w:pPr>
    </w:p>
    <w:p w:rsidR="002C5983" w:rsidRDefault="002C5983" w:rsidP="002C5983">
      <w:pPr>
        <w:tabs>
          <w:tab w:val="num" w:pos="2880"/>
        </w:tabs>
        <w:spacing w:after="0" w:line="240" w:lineRule="auto"/>
        <w:ind w:left="360"/>
        <w:jc w:val="both"/>
        <w:rPr>
          <w:rFonts w:eastAsia="Times New Roman" w:cs="Arial"/>
          <w:sz w:val="20"/>
          <w:szCs w:val="20"/>
          <w:lang w:val="en-US" w:eastAsia="ru-RU"/>
        </w:rPr>
      </w:pPr>
    </w:p>
    <w:p w:rsidR="002C5983" w:rsidRDefault="002C5983" w:rsidP="002C5983">
      <w:pPr>
        <w:tabs>
          <w:tab w:val="num" w:pos="2880"/>
        </w:tabs>
        <w:spacing w:after="0" w:line="240" w:lineRule="auto"/>
        <w:ind w:left="360"/>
        <w:jc w:val="both"/>
        <w:rPr>
          <w:rFonts w:eastAsia="Times New Roman" w:cs="Arial"/>
          <w:sz w:val="20"/>
          <w:szCs w:val="20"/>
          <w:lang w:val="en-US" w:eastAsia="ru-RU"/>
        </w:rPr>
      </w:pPr>
    </w:p>
    <w:p w:rsidR="002C5983" w:rsidRDefault="002C5983" w:rsidP="002C5983">
      <w:pPr>
        <w:tabs>
          <w:tab w:val="num" w:pos="2880"/>
        </w:tabs>
        <w:spacing w:after="0" w:line="240" w:lineRule="auto"/>
        <w:ind w:left="360"/>
        <w:jc w:val="both"/>
        <w:rPr>
          <w:rFonts w:eastAsia="Times New Roman" w:cs="Arial"/>
          <w:sz w:val="20"/>
          <w:szCs w:val="20"/>
          <w:lang w:val="en-US" w:eastAsia="ru-RU"/>
        </w:rPr>
      </w:pPr>
    </w:p>
    <w:p w:rsidR="002C5983" w:rsidRPr="002C5983" w:rsidRDefault="002C5983" w:rsidP="002C5983">
      <w:pPr>
        <w:tabs>
          <w:tab w:val="num" w:pos="2880"/>
        </w:tabs>
        <w:spacing w:after="0" w:line="240" w:lineRule="auto"/>
        <w:ind w:left="360"/>
        <w:jc w:val="both"/>
        <w:rPr>
          <w:rFonts w:eastAsia="Times New Roman" w:cs="Arial"/>
          <w:sz w:val="20"/>
          <w:szCs w:val="20"/>
          <w:lang w:val="en-US" w:eastAsia="ru-RU"/>
        </w:rPr>
      </w:pPr>
    </w:p>
    <w:p w:rsidR="00A964D5" w:rsidRPr="002C5983" w:rsidRDefault="00A964D5" w:rsidP="002C5983">
      <w:pPr>
        <w:pStyle w:val="ListParagraph"/>
        <w:numPr>
          <w:ilvl w:val="0"/>
          <w:numId w:val="12"/>
        </w:numPr>
        <w:tabs>
          <w:tab w:val="num" w:pos="2880"/>
        </w:tabs>
        <w:spacing w:after="0" w:line="240" w:lineRule="auto"/>
        <w:jc w:val="both"/>
        <w:rPr>
          <w:rFonts w:eastAsia="Times New Roman" w:cs="Arial"/>
          <w:color w:val="00B0F0"/>
          <w:sz w:val="20"/>
          <w:szCs w:val="20"/>
          <w:lang w:val="en-US" w:eastAsia="ru-RU"/>
        </w:rPr>
      </w:pPr>
      <w:r w:rsidRPr="002C5983">
        <w:rPr>
          <w:rFonts w:eastAsia="Times New Roman" w:cs="Arial"/>
          <w:b/>
          <w:color w:val="00B0F0"/>
          <w:sz w:val="20"/>
          <w:szCs w:val="20"/>
          <w:lang w:val="en-US" w:eastAsia="ru-RU"/>
        </w:rPr>
        <w:t>Remuneration</w:t>
      </w:r>
      <w:r w:rsidRPr="002C5983">
        <w:rPr>
          <w:rFonts w:eastAsia="Times New Roman" w:cs="Arial"/>
          <w:color w:val="00B0F0"/>
          <w:sz w:val="20"/>
          <w:szCs w:val="20"/>
          <w:lang w:val="en-US" w:eastAsia="ru-RU"/>
        </w:rPr>
        <w:t>:</w:t>
      </w:r>
    </w:p>
    <w:p w:rsidR="00A964D5" w:rsidRPr="002C5983" w:rsidRDefault="00A964D5" w:rsidP="002C5983">
      <w:pPr>
        <w:tabs>
          <w:tab w:val="num" w:pos="2880"/>
        </w:tabs>
        <w:spacing w:after="0" w:line="240" w:lineRule="auto"/>
        <w:jc w:val="both"/>
        <w:rPr>
          <w:rFonts w:eastAsia="Times New Roman" w:cs="Arial"/>
          <w:sz w:val="20"/>
          <w:szCs w:val="20"/>
          <w:lang w:val="en-US" w:eastAsia="ru-RU"/>
        </w:rPr>
      </w:pPr>
    </w:p>
    <w:p w:rsidR="00A964D5" w:rsidRPr="002C5983" w:rsidRDefault="00287C83" w:rsidP="002C5983">
      <w:pPr>
        <w:tabs>
          <w:tab w:val="num" w:pos="2880"/>
        </w:tabs>
        <w:spacing w:after="0" w:line="240" w:lineRule="auto"/>
        <w:jc w:val="both"/>
        <w:rPr>
          <w:rFonts w:eastAsia="Times New Roman" w:cs="Arial"/>
          <w:sz w:val="20"/>
          <w:szCs w:val="20"/>
          <w:lang w:val="en-US" w:eastAsia="ru-RU"/>
        </w:rPr>
      </w:pPr>
      <w:r w:rsidRPr="002C5983">
        <w:rPr>
          <w:rFonts w:eastAsia="Times New Roman" w:cs="Arial"/>
          <w:sz w:val="20"/>
          <w:szCs w:val="20"/>
          <w:lang w:val="en-US" w:eastAsia="ru-RU"/>
        </w:rPr>
        <w:lastRenderedPageBreak/>
        <w:t>UNICEF Belarus will pay the consultant’s fee through the wire transfer to the consultant’s account within 10 days after the submission and approval of the final report</w:t>
      </w:r>
      <w:r>
        <w:rPr>
          <w:rFonts w:eastAsia="Times New Roman" w:cs="Arial"/>
          <w:sz w:val="20"/>
          <w:szCs w:val="20"/>
          <w:lang w:val="en-US" w:eastAsia="ru-RU"/>
        </w:rPr>
        <w:t xml:space="preserve">. </w:t>
      </w:r>
    </w:p>
    <w:p w:rsidR="00A964D5" w:rsidRPr="002C5983" w:rsidRDefault="00A964D5" w:rsidP="002C5983">
      <w:pPr>
        <w:tabs>
          <w:tab w:val="num" w:pos="2880"/>
        </w:tabs>
        <w:spacing w:after="0" w:line="240" w:lineRule="auto"/>
        <w:jc w:val="both"/>
        <w:rPr>
          <w:rFonts w:eastAsia="Times New Roman" w:cs="Arial"/>
          <w:sz w:val="20"/>
          <w:szCs w:val="20"/>
          <w:lang w:val="en-US" w:eastAsia="ru-RU"/>
        </w:rPr>
      </w:pPr>
    </w:p>
    <w:p w:rsidR="00A964D5" w:rsidRPr="002C5983" w:rsidRDefault="00A964D5" w:rsidP="002C5983">
      <w:pPr>
        <w:tabs>
          <w:tab w:val="num" w:pos="2880"/>
        </w:tabs>
        <w:spacing w:after="0" w:line="240" w:lineRule="auto"/>
        <w:ind w:left="360"/>
        <w:jc w:val="both"/>
        <w:rPr>
          <w:rFonts w:eastAsia="Times New Roman" w:cs="Arial"/>
          <w:sz w:val="20"/>
          <w:szCs w:val="20"/>
          <w:lang w:val="en-US" w:eastAsia="ru-RU"/>
        </w:rPr>
      </w:pPr>
    </w:p>
    <w:p w:rsidR="002C5983" w:rsidRDefault="002C5983" w:rsidP="002C5983">
      <w:pPr>
        <w:jc w:val="both"/>
        <w:rPr>
          <w:rFonts w:cs="Calibri"/>
          <w:b/>
          <w:bCs/>
          <w:caps/>
          <w:color w:val="00B0F0"/>
          <w:sz w:val="20"/>
          <w:szCs w:val="20"/>
        </w:rPr>
      </w:pPr>
      <w:r w:rsidRPr="002C5983">
        <w:rPr>
          <w:rFonts w:cs="Calibri"/>
          <w:b/>
          <w:bCs/>
          <w:caps/>
          <w:color w:val="00B0F0"/>
          <w:sz w:val="20"/>
          <w:szCs w:val="20"/>
        </w:rPr>
        <w:t xml:space="preserve">HOW TO APPLY </w:t>
      </w:r>
    </w:p>
    <w:p w:rsidR="005378A9" w:rsidRDefault="005378A9" w:rsidP="005378A9">
      <w:pPr>
        <w:jc w:val="both"/>
        <w:rPr>
          <w:rFonts w:ascii="Calibri" w:hAnsi="Calibri" w:cs="Calibri"/>
          <w:sz w:val="20"/>
          <w:szCs w:val="20"/>
        </w:rPr>
      </w:pPr>
      <w:r w:rsidRPr="00F90643">
        <w:rPr>
          <w:rFonts w:ascii="Calibri" w:hAnsi="Calibri" w:cs="Calibri"/>
          <w:sz w:val="20"/>
          <w:szCs w:val="20"/>
        </w:rPr>
        <w:t>Qualified candidates are requested to submit</w:t>
      </w:r>
      <w:r>
        <w:rPr>
          <w:rFonts w:ascii="Calibri" w:hAnsi="Calibri" w:cs="Calibri"/>
          <w:sz w:val="20"/>
          <w:szCs w:val="20"/>
        </w:rPr>
        <w:t>:</w:t>
      </w:r>
    </w:p>
    <w:p w:rsidR="005378A9" w:rsidRDefault="005378A9" w:rsidP="005378A9">
      <w:pPr>
        <w:numPr>
          <w:ilvl w:val="0"/>
          <w:numId w:val="15"/>
        </w:numPr>
        <w:spacing w:after="0" w:line="240" w:lineRule="auto"/>
        <w:jc w:val="both"/>
        <w:rPr>
          <w:rFonts w:ascii="Calibri" w:hAnsi="Calibri" w:cs="Calibri"/>
          <w:sz w:val="20"/>
          <w:szCs w:val="20"/>
        </w:rPr>
      </w:pPr>
      <w:r>
        <w:rPr>
          <w:rFonts w:ascii="Calibri" w:hAnsi="Calibri" w:cs="Calibri"/>
          <w:sz w:val="20"/>
          <w:szCs w:val="20"/>
        </w:rPr>
        <w:t>A cover letter;</w:t>
      </w:r>
    </w:p>
    <w:p w:rsidR="005378A9" w:rsidRDefault="004468DB" w:rsidP="005378A9">
      <w:pPr>
        <w:numPr>
          <w:ilvl w:val="0"/>
          <w:numId w:val="15"/>
        </w:numPr>
        <w:spacing w:after="0" w:line="240" w:lineRule="auto"/>
        <w:jc w:val="both"/>
        <w:rPr>
          <w:rFonts w:ascii="Calibri" w:hAnsi="Calibri" w:cs="Calibri"/>
          <w:sz w:val="20"/>
          <w:szCs w:val="20"/>
        </w:rPr>
      </w:pPr>
      <w:r>
        <w:rPr>
          <w:rFonts w:ascii="Calibri" w:hAnsi="Calibri" w:cs="Calibri"/>
          <w:sz w:val="20"/>
          <w:szCs w:val="20"/>
        </w:rPr>
        <w:t>Curriculum vitae</w:t>
      </w:r>
      <w:r w:rsidR="005378A9">
        <w:rPr>
          <w:rFonts w:ascii="Calibri" w:hAnsi="Calibri" w:cs="Calibri"/>
          <w:sz w:val="20"/>
          <w:szCs w:val="20"/>
        </w:rPr>
        <w:t>;</w:t>
      </w:r>
    </w:p>
    <w:p w:rsidR="005378A9" w:rsidRDefault="005378A9" w:rsidP="005378A9">
      <w:pPr>
        <w:numPr>
          <w:ilvl w:val="0"/>
          <w:numId w:val="15"/>
        </w:numPr>
        <w:spacing w:after="0" w:line="240" w:lineRule="auto"/>
        <w:jc w:val="both"/>
        <w:rPr>
          <w:rFonts w:ascii="Calibri" w:hAnsi="Calibri" w:cs="Calibri"/>
          <w:sz w:val="20"/>
          <w:szCs w:val="20"/>
        </w:rPr>
      </w:pPr>
      <w:r>
        <w:rPr>
          <w:rFonts w:ascii="Calibri" w:hAnsi="Calibri" w:cs="Calibri"/>
          <w:sz w:val="20"/>
          <w:szCs w:val="20"/>
        </w:rPr>
        <w:t xml:space="preserve"> A </w:t>
      </w:r>
      <w:r w:rsidRPr="00F90643">
        <w:rPr>
          <w:rFonts w:ascii="Calibri" w:hAnsi="Calibri" w:cs="Calibri"/>
          <w:sz w:val="20"/>
          <w:szCs w:val="20"/>
        </w:rPr>
        <w:t xml:space="preserve">signed P11 </w:t>
      </w:r>
      <w:r>
        <w:rPr>
          <w:rFonts w:ascii="Calibri" w:hAnsi="Calibri" w:cs="Calibri"/>
          <w:sz w:val="20"/>
          <w:szCs w:val="20"/>
        </w:rPr>
        <w:t>(</w:t>
      </w:r>
      <w:hyperlink r:id="rId7" w:history="1">
        <w:r w:rsidRPr="00460405">
          <w:rPr>
            <w:rStyle w:val="Hyperlink"/>
            <w:rFonts w:ascii="Calibri" w:hAnsi="Calibri" w:cs="Calibri"/>
            <w:sz w:val="20"/>
            <w:szCs w:val="20"/>
          </w:rPr>
          <w:t>http://www.unicef.org/about/employ/files/P11.doc</w:t>
        </w:r>
      </w:hyperlink>
      <w:r>
        <w:rPr>
          <w:rFonts w:ascii="Calibri" w:hAnsi="Calibri" w:cs="Calibri"/>
          <w:sz w:val="20"/>
          <w:szCs w:val="20"/>
        </w:rPr>
        <w:t>)</w:t>
      </w:r>
    </w:p>
    <w:p w:rsidR="005378A9" w:rsidRDefault="005378A9" w:rsidP="005378A9">
      <w:pPr>
        <w:numPr>
          <w:ilvl w:val="0"/>
          <w:numId w:val="15"/>
        </w:numPr>
        <w:spacing w:after="0" w:line="240" w:lineRule="auto"/>
        <w:jc w:val="both"/>
        <w:rPr>
          <w:rFonts w:ascii="Calibri" w:hAnsi="Calibri" w:cs="Calibri"/>
          <w:sz w:val="20"/>
          <w:szCs w:val="20"/>
        </w:rPr>
      </w:pPr>
      <w:r>
        <w:rPr>
          <w:rFonts w:ascii="Calibri" w:hAnsi="Calibri" w:cs="Calibri"/>
          <w:sz w:val="20"/>
          <w:szCs w:val="20"/>
        </w:rPr>
        <w:t>Fee proposal (expected honorarium, including taxes and other charges). The maximum allowable sum of the advance payment is 30%.</w:t>
      </w:r>
    </w:p>
    <w:p w:rsidR="005378A9" w:rsidRDefault="005378A9" w:rsidP="005378A9">
      <w:pPr>
        <w:jc w:val="both"/>
        <w:rPr>
          <w:rFonts w:ascii="Calibri" w:hAnsi="Calibri" w:cs="Calibri"/>
          <w:sz w:val="20"/>
          <w:szCs w:val="20"/>
        </w:rPr>
      </w:pPr>
    </w:p>
    <w:p w:rsidR="005378A9" w:rsidRPr="005378A9" w:rsidRDefault="005378A9" w:rsidP="005378A9">
      <w:pPr>
        <w:jc w:val="both"/>
        <w:rPr>
          <w:rFonts w:ascii="Calibri" w:hAnsi="Calibri" w:cs="Calibri"/>
          <w:b/>
          <w:sz w:val="20"/>
          <w:szCs w:val="20"/>
        </w:rPr>
      </w:pPr>
      <w:r>
        <w:rPr>
          <w:rFonts w:ascii="Calibri" w:hAnsi="Calibri" w:cs="Calibri"/>
          <w:sz w:val="20"/>
          <w:szCs w:val="20"/>
        </w:rPr>
        <w:t xml:space="preserve">The deadline for the submission of </w:t>
      </w:r>
      <w:r w:rsidRPr="00F81BF8">
        <w:rPr>
          <w:rFonts w:ascii="Calibri" w:hAnsi="Calibri" w:cs="Calibri"/>
          <w:sz w:val="20"/>
          <w:szCs w:val="20"/>
        </w:rPr>
        <w:t xml:space="preserve">proposals is </w:t>
      </w:r>
      <w:r w:rsidR="00B72EAD" w:rsidRPr="00B72EAD">
        <w:rPr>
          <w:rFonts w:ascii="Calibri" w:hAnsi="Calibri" w:cs="Calibri"/>
          <w:b/>
          <w:sz w:val="20"/>
          <w:szCs w:val="20"/>
          <w:u w:val="single"/>
        </w:rPr>
        <w:t>2 September</w:t>
      </w:r>
      <w:r w:rsidRPr="00B72EAD">
        <w:rPr>
          <w:rFonts w:ascii="Calibri" w:hAnsi="Calibri" w:cs="Calibri"/>
          <w:b/>
          <w:sz w:val="20"/>
          <w:szCs w:val="20"/>
          <w:u w:val="single"/>
        </w:rPr>
        <w:t xml:space="preserve"> 2015, 18:00</w:t>
      </w:r>
      <w:r w:rsidR="00B72EAD" w:rsidRPr="00B72EAD">
        <w:rPr>
          <w:rFonts w:ascii="Calibri" w:hAnsi="Calibri" w:cs="Calibri"/>
          <w:b/>
          <w:sz w:val="20"/>
          <w:szCs w:val="20"/>
        </w:rPr>
        <w:t>, Minsk time.</w:t>
      </w:r>
    </w:p>
    <w:p w:rsidR="005378A9" w:rsidRPr="00460405" w:rsidRDefault="005378A9" w:rsidP="005378A9">
      <w:pPr>
        <w:jc w:val="both"/>
        <w:rPr>
          <w:rFonts w:ascii="Calibri" w:hAnsi="Calibri" w:cs="Calibri"/>
          <w:sz w:val="20"/>
          <w:szCs w:val="20"/>
        </w:rPr>
      </w:pPr>
      <w:r w:rsidRPr="00460405">
        <w:rPr>
          <w:rFonts w:ascii="Calibri" w:hAnsi="Calibri" w:cs="Calibri"/>
          <w:sz w:val="20"/>
          <w:szCs w:val="20"/>
        </w:rPr>
        <w:t xml:space="preserve">Contact person on the content, goals and objectives of the assessment is </w:t>
      </w:r>
      <w:r w:rsidR="004468DB">
        <w:rPr>
          <w:rFonts w:ascii="Calibri" w:hAnsi="Calibri" w:cs="Calibri"/>
          <w:sz w:val="20"/>
          <w:szCs w:val="20"/>
        </w:rPr>
        <w:t>Natallia Aleksandrovich</w:t>
      </w:r>
      <w:r w:rsidRPr="00460405">
        <w:rPr>
          <w:rFonts w:ascii="Calibri" w:hAnsi="Calibri" w:cs="Calibri"/>
          <w:sz w:val="20"/>
          <w:szCs w:val="20"/>
        </w:rPr>
        <w:t xml:space="preserve">, tel. (+375 17) 210-26-50, 210-55-89, email: </w:t>
      </w:r>
      <w:hyperlink r:id="rId8" w:history="1">
        <w:r w:rsidRPr="00D55CB2">
          <w:rPr>
            <w:rStyle w:val="Hyperlink"/>
            <w:rFonts w:ascii="Calibri" w:hAnsi="Calibri" w:cs="Calibri"/>
            <w:sz w:val="20"/>
            <w:szCs w:val="20"/>
          </w:rPr>
          <w:t>naleksandrovich@unicef.org</w:t>
        </w:r>
      </w:hyperlink>
    </w:p>
    <w:p w:rsidR="005378A9" w:rsidRDefault="005378A9" w:rsidP="005378A9">
      <w:pPr>
        <w:jc w:val="both"/>
        <w:rPr>
          <w:rFonts w:ascii="Calibri" w:hAnsi="Calibri" w:cs="Calibri"/>
          <w:sz w:val="20"/>
          <w:szCs w:val="20"/>
        </w:rPr>
      </w:pPr>
      <w:r w:rsidRPr="00460405">
        <w:rPr>
          <w:rFonts w:ascii="Calibri" w:hAnsi="Calibri" w:cs="Calibri"/>
          <w:sz w:val="20"/>
          <w:szCs w:val="20"/>
        </w:rPr>
        <w:t xml:space="preserve">Contact person on the issues of submission procedure is Nadzeya Lukina, Programme Assistant tel. (+375 17) 210-26-50, 210-55-89, email: </w:t>
      </w:r>
      <w:hyperlink r:id="rId9" w:history="1">
        <w:r w:rsidRPr="00D55CB2">
          <w:rPr>
            <w:rStyle w:val="Hyperlink"/>
            <w:rFonts w:ascii="Calibri" w:hAnsi="Calibri" w:cs="Calibri"/>
            <w:sz w:val="20"/>
            <w:szCs w:val="20"/>
          </w:rPr>
          <w:t>nlukina@unicef.org</w:t>
        </w:r>
      </w:hyperlink>
    </w:p>
    <w:p w:rsidR="005378A9" w:rsidRPr="003A7A54" w:rsidRDefault="005378A9" w:rsidP="005378A9">
      <w:pPr>
        <w:jc w:val="both"/>
        <w:rPr>
          <w:rFonts w:ascii="Calibri" w:hAnsi="Calibri" w:cs="Calibri"/>
          <w:sz w:val="20"/>
          <w:szCs w:val="20"/>
        </w:rPr>
      </w:pPr>
    </w:p>
    <w:p w:rsidR="005378A9" w:rsidRPr="002C5983" w:rsidRDefault="005378A9" w:rsidP="002C5983">
      <w:pPr>
        <w:jc w:val="both"/>
        <w:rPr>
          <w:rFonts w:cs="Calibri"/>
          <w:b/>
          <w:bCs/>
          <w:caps/>
          <w:color w:val="00B0F0"/>
          <w:sz w:val="20"/>
          <w:szCs w:val="20"/>
        </w:rPr>
      </w:pPr>
    </w:p>
    <w:sectPr w:rsidR="005378A9" w:rsidRPr="002C5983" w:rsidSect="00575518">
      <w:pgSz w:w="11906" w:h="16838"/>
      <w:pgMar w:top="1440" w:right="1440" w:bottom="113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99D" w:rsidRDefault="001E799D" w:rsidP="006E4C22">
      <w:pPr>
        <w:spacing w:after="0" w:line="240" w:lineRule="auto"/>
      </w:pPr>
      <w:r>
        <w:separator/>
      </w:r>
    </w:p>
  </w:endnote>
  <w:endnote w:type="continuationSeparator" w:id="0">
    <w:p w:rsidR="001E799D" w:rsidRDefault="001E799D" w:rsidP="006E4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99D" w:rsidRDefault="001E799D" w:rsidP="006E4C22">
      <w:pPr>
        <w:spacing w:after="0" w:line="240" w:lineRule="auto"/>
      </w:pPr>
      <w:r>
        <w:separator/>
      </w:r>
    </w:p>
  </w:footnote>
  <w:footnote w:type="continuationSeparator" w:id="0">
    <w:p w:rsidR="001E799D" w:rsidRDefault="001E799D" w:rsidP="006E4C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0213C"/>
    <w:multiLevelType w:val="hybridMultilevel"/>
    <w:tmpl w:val="71D22544"/>
    <w:lvl w:ilvl="0" w:tplc="04090001">
      <w:start w:val="1"/>
      <w:numFmt w:val="bullet"/>
      <w:lvlText w:val=""/>
      <w:lvlJc w:val="left"/>
      <w:pPr>
        <w:ind w:left="720" w:hanging="360"/>
      </w:pPr>
      <w:rPr>
        <w:rFonts w:ascii="Symbol" w:hAnsi="Symbol" w:cs="Helv" w:hint="default"/>
      </w:rPr>
    </w:lvl>
    <w:lvl w:ilvl="1" w:tplc="04090003">
      <w:start w:val="1"/>
      <w:numFmt w:val="bullet"/>
      <w:lvlText w:val="o"/>
      <w:lvlJc w:val="left"/>
      <w:pPr>
        <w:ind w:left="1440" w:hanging="360"/>
      </w:pPr>
      <w:rPr>
        <w:rFonts w:ascii="Courier New" w:hAnsi="Courier New" w:cs="Helv" w:hint="default"/>
      </w:rPr>
    </w:lvl>
    <w:lvl w:ilvl="2" w:tplc="04090005">
      <w:start w:val="1"/>
      <w:numFmt w:val="bullet"/>
      <w:lvlText w:val=""/>
      <w:lvlJc w:val="left"/>
      <w:pPr>
        <w:ind w:left="2160" w:hanging="360"/>
      </w:pPr>
      <w:rPr>
        <w:rFonts w:ascii="Wingdings" w:hAnsi="Wingdings" w:cs="Helv" w:hint="default"/>
      </w:rPr>
    </w:lvl>
    <w:lvl w:ilvl="3" w:tplc="04090001">
      <w:start w:val="1"/>
      <w:numFmt w:val="bullet"/>
      <w:lvlText w:val=""/>
      <w:lvlJc w:val="left"/>
      <w:pPr>
        <w:ind w:left="2880" w:hanging="360"/>
      </w:pPr>
      <w:rPr>
        <w:rFonts w:ascii="Symbol" w:hAnsi="Symbol" w:cs="Helv" w:hint="default"/>
      </w:rPr>
    </w:lvl>
    <w:lvl w:ilvl="4" w:tplc="04090003">
      <w:start w:val="1"/>
      <w:numFmt w:val="bullet"/>
      <w:lvlText w:val="o"/>
      <w:lvlJc w:val="left"/>
      <w:pPr>
        <w:ind w:left="3600" w:hanging="360"/>
      </w:pPr>
      <w:rPr>
        <w:rFonts w:ascii="Courier New" w:hAnsi="Courier New" w:cs="Helv" w:hint="default"/>
      </w:rPr>
    </w:lvl>
    <w:lvl w:ilvl="5" w:tplc="04090005">
      <w:start w:val="1"/>
      <w:numFmt w:val="bullet"/>
      <w:lvlText w:val=""/>
      <w:lvlJc w:val="left"/>
      <w:pPr>
        <w:ind w:left="4320" w:hanging="360"/>
      </w:pPr>
      <w:rPr>
        <w:rFonts w:ascii="Wingdings" w:hAnsi="Wingdings" w:cs="Helv" w:hint="default"/>
      </w:rPr>
    </w:lvl>
    <w:lvl w:ilvl="6" w:tplc="04090001">
      <w:start w:val="1"/>
      <w:numFmt w:val="bullet"/>
      <w:lvlText w:val=""/>
      <w:lvlJc w:val="left"/>
      <w:pPr>
        <w:ind w:left="5040" w:hanging="360"/>
      </w:pPr>
      <w:rPr>
        <w:rFonts w:ascii="Symbol" w:hAnsi="Symbol" w:cs="Helv" w:hint="default"/>
      </w:rPr>
    </w:lvl>
    <w:lvl w:ilvl="7" w:tplc="04090003">
      <w:start w:val="1"/>
      <w:numFmt w:val="bullet"/>
      <w:lvlText w:val="o"/>
      <w:lvlJc w:val="left"/>
      <w:pPr>
        <w:ind w:left="5760" w:hanging="360"/>
      </w:pPr>
      <w:rPr>
        <w:rFonts w:ascii="Courier New" w:hAnsi="Courier New" w:cs="Helv" w:hint="default"/>
      </w:rPr>
    </w:lvl>
    <w:lvl w:ilvl="8" w:tplc="04090005">
      <w:start w:val="1"/>
      <w:numFmt w:val="bullet"/>
      <w:lvlText w:val=""/>
      <w:lvlJc w:val="left"/>
      <w:pPr>
        <w:ind w:left="6480" w:hanging="360"/>
      </w:pPr>
      <w:rPr>
        <w:rFonts w:ascii="Wingdings" w:hAnsi="Wingdings" w:cs="Helv" w:hint="default"/>
      </w:rPr>
    </w:lvl>
  </w:abstractNum>
  <w:abstractNum w:abstractNumId="1" w15:restartNumberingAfterBreak="0">
    <w:nsid w:val="06023D7E"/>
    <w:multiLevelType w:val="hybridMultilevel"/>
    <w:tmpl w:val="974CBEDE"/>
    <w:lvl w:ilvl="0" w:tplc="A6327AC6">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60474"/>
    <w:multiLevelType w:val="hybridMultilevel"/>
    <w:tmpl w:val="EFBE1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132C1"/>
    <w:multiLevelType w:val="hybridMultilevel"/>
    <w:tmpl w:val="2F541D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B47CA1"/>
    <w:multiLevelType w:val="hybridMultilevel"/>
    <w:tmpl w:val="A0D8F24A"/>
    <w:lvl w:ilvl="0" w:tplc="04662FF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E58FC"/>
    <w:multiLevelType w:val="hybridMultilevel"/>
    <w:tmpl w:val="8D7AE4C0"/>
    <w:lvl w:ilvl="0" w:tplc="06D210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F1202E"/>
    <w:multiLevelType w:val="hybridMultilevel"/>
    <w:tmpl w:val="6290CBBC"/>
    <w:lvl w:ilvl="0" w:tplc="A6327AC6">
      <w:start w:val="1"/>
      <w:numFmt w:val="bullet"/>
      <w:lvlText w:val="­"/>
      <w:lvlJc w:val="left"/>
      <w:pPr>
        <w:ind w:left="720" w:hanging="360"/>
      </w:pPr>
      <w:rPr>
        <w:rFonts w:ascii="Courier New" w:hAnsi="Courier New" w:hint="default"/>
      </w:rPr>
    </w:lvl>
    <w:lvl w:ilvl="1" w:tplc="A6327AC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61AB5"/>
    <w:multiLevelType w:val="hybridMultilevel"/>
    <w:tmpl w:val="85523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2955BB"/>
    <w:multiLevelType w:val="hybridMultilevel"/>
    <w:tmpl w:val="C1BE4146"/>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83630D4"/>
    <w:multiLevelType w:val="hybridMultilevel"/>
    <w:tmpl w:val="D674B688"/>
    <w:lvl w:ilvl="0" w:tplc="318C3E52">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641CB5"/>
    <w:multiLevelType w:val="hybridMultilevel"/>
    <w:tmpl w:val="7FCACF22"/>
    <w:lvl w:ilvl="0" w:tplc="C180C69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EC2F8F"/>
    <w:multiLevelType w:val="hybridMultilevel"/>
    <w:tmpl w:val="8F32ECCE"/>
    <w:lvl w:ilvl="0" w:tplc="A6327AC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27A8D"/>
    <w:multiLevelType w:val="hybridMultilevel"/>
    <w:tmpl w:val="90D4AECA"/>
    <w:lvl w:ilvl="0" w:tplc="F4A6489C">
      <w:start w:val="1"/>
      <w:numFmt w:val="decimal"/>
      <w:lvlText w:val="%1."/>
      <w:lvlJc w:val="left"/>
      <w:pPr>
        <w:ind w:left="360" w:hanging="360"/>
      </w:pPr>
      <w:rPr>
        <w:rFonts w:ascii="Arial" w:eastAsiaTheme="minorHAnsi" w:hAnsi="Arial" w:cs="Arial"/>
      </w:rPr>
    </w:lvl>
    <w:lvl w:ilvl="1" w:tplc="B83C6CE8">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776BEE"/>
    <w:multiLevelType w:val="hybridMultilevel"/>
    <w:tmpl w:val="2408A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C06125"/>
    <w:multiLevelType w:val="hybridMultilevel"/>
    <w:tmpl w:val="280EE5F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12"/>
  </w:num>
  <w:num w:numId="3">
    <w:abstractNumId w:val="10"/>
  </w:num>
  <w:num w:numId="4">
    <w:abstractNumId w:val="7"/>
  </w:num>
  <w:num w:numId="5">
    <w:abstractNumId w:val="9"/>
  </w:num>
  <w:num w:numId="6">
    <w:abstractNumId w:val="1"/>
  </w:num>
  <w:num w:numId="7">
    <w:abstractNumId w:val="6"/>
  </w:num>
  <w:num w:numId="8">
    <w:abstractNumId w:val="14"/>
  </w:num>
  <w:num w:numId="9">
    <w:abstractNumId w:val="8"/>
  </w:num>
  <w:num w:numId="10">
    <w:abstractNumId w:val="0"/>
  </w:num>
  <w:num w:numId="11">
    <w:abstractNumId w:val="11"/>
  </w:num>
  <w:num w:numId="12">
    <w:abstractNumId w:val="2"/>
  </w:num>
  <w:num w:numId="13">
    <w:abstractNumId w:val="4"/>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353"/>
    <w:rsid w:val="00000A9C"/>
    <w:rsid w:val="00000E91"/>
    <w:rsid w:val="000021B8"/>
    <w:rsid w:val="0000547E"/>
    <w:rsid w:val="00006598"/>
    <w:rsid w:val="00006A55"/>
    <w:rsid w:val="00007AC0"/>
    <w:rsid w:val="00012289"/>
    <w:rsid w:val="00014A1D"/>
    <w:rsid w:val="000153FF"/>
    <w:rsid w:val="000158A3"/>
    <w:rsid w:val="0001651B"/>
    <w:rsid w:val="00016DB5"/>
    <w:rsid w:val="00020267"/>
    <w:rsid w:val="0002077A"/>
    <w:rsid w:val="00020A95"/>
    <w:rsid w:val="00020EDD"/>
    <w:rsid w:val="00021C3E"/>
    <w:rsid w:val="0002285C"/>
    <w:rsid w:val="000229C0"/>
    <w:rsid w:val="00022BA4"/>
    <w:rsid w:val="000250FC"/>
    <w:rsid w:val="000271EE"/>
    <w:rsid w:val="0002723A"/>
    <w:rsid w:val="00027AB6"/>
    <w:rsid w:val="00030EFD"/>
    <w:rsid w:val="00031CA3"/>
    <w:rsid w:val="00033D21"/>
    <w:rsid w:val="00036297"/>
    <w:rsid w:val="0003637C"/>
    <w:rsid w:val="00040188"/>
    <w:rsid w:val="00042D7F"/>
    <w:rsid w:val="0004333E"/>
    <w:rsid w:val="000440E3"/>
    <w:rsid w:val="000442A1"/>
    <w:rsid w:val="00045452"/>
    <w:rsid w:val="000463FC"/>
    <w:rsid w:val="00046679"/>
    <w:rsid w:val="00047FA6"/>
    <w:rsid w:val="00050E5C"/>
    <w:rsid w:val="000511CA"/>
    <w:rsid w:val="00051248"/>
    <w:rsid w:val="00053517"/>
    <w:rsid w:val="00053C3B"/>
    <w:rsid w:val="00054991"/>
    <w:rsid w:val="00054E3A"/>
    <w:rsid w:val="00056115"/>
    <w:rsid w:val="000561F8"/>
    <w:rsid w:val="000563BA"/>
    <w:rsid w:val="00056D48"/>
    <w:rsid w:val="0006059C"/>
    <w:rsid w:val="00061462"/>
    <w:rsid w:val="00061474"/>
    <w:rsid w:val="00061982"/>
    <w:rsid w:val="00061EF1"/>
    <w:rsid w:val="00062CFA"/>
    <w:rsid w:val="000636B6"/>
    <w:rsid w:val="00063EEF"/>
    <w:rsid w:val="00065E35"/>
    <w:rsid w:val="00065F71"/>
    <w:rsid w:val="00066152"/>
    <w:rsid w:val="000661A7"/>
    <w:rsid w:val="00066D77"/>
    <w:rsid w:val="00067496"/>
    <w:rsid w:val="0006760E"/>
    <w:rsid w:val="00067B55"/>
    <w:rsid w:val="00067F3C"/>
    <w:rsid w:val="000705B3"/>
    <w:rsid w:val="00070882"/>
    <w:rsid w:val="00072E6D"/>
    <w:rsid w:val="000748EB"/>
    <w:rsid w:val="00074D56"/>
    <w:rsid w:val="00074E1D"/>
    <w:rsid w:val="00075A41"/>
    <w:rsid w:val="0007655E"/>
    <w:rsid w:val="000779BB"/>
    <w:rsid w:val="000816D1"/>
    <w:rsid w:val="000816D7"/>
    <w:rsid w:val="000828D4"/>
    <w:rsid w:val="0008293D"/>
    <w:rsid w:val="000834E6"/>
    <w:rsid w:val="0008463E"/>
    <w:rsid w:val="00090DDD"/>
    <w:rsid w:val="000916C1"/>
    <w:rsid w:val="0009414C"/>
    <w:rsid w:val="0009563A"/>
    <w:rsid w:val="0009580A"/>
    <w:rsid w:val="000A11A5"/>
    <w:rsid w:val="000A26B8"/>
    <w:rsid w:val="000A28E1"/>
    <w:rsid w:val="000A310C"/>
    <w:rsid w:val="000A3D38"/>
    <w:rsid w:val="000B08AA"/>
    <w:rsid w:val="000B284C"/>
    <w:rsid w:val="000B2ED4"/>
    <w:rsid w:val="000B3840"/>
    <w:rsid w:val="000B4FF5"/>
    <w:rsid w:val="000B6688"/>
    <w:rsid w:val="000B7B11"/>
    <w:rsid w:val="000C1C42"/>
    <w:rsid w:val="000C3367"/>
    <w:rsid w:val="000C4C75"/>
    <w:rsid w:val="000C62B0"/>
    <w:rsid w:val="000C7A0E"/>
    <w:rsid w:val="000D0028"/>
    <w:rsid w:val="000D076A"/>
    <w:rsid w:val="000D0E99"/>
    <w:rsid w:val="000D1037"/>
    <w:rsid w:val="000D4EE6"/>
    <w:rsid w:val="000D67E2"/>
    <w:rsid w:val="000D6FD2"/>
    <w:rsid w:val="000E200E"/>
    <w:rsid w:val="000E3CCD"/>
    <w:rsid w:val="000E6E68"/>
    <w:rsid w:val="000F0890"/>
    <w:rsid w:val="000F31A5"/>
    <w:rsid w:val="000F3842"/>
    <w:rsid w:val="000F5892"/>
    <w:rsid w:val="000F6353"/>
    <w:rsid w:val="00101A91"/>
    <w:rsid w:val="00102487"/>
    <w:rsid w:val="00102819"/>
    <w:rsid w:val="001052B6"/>
    <w:rsid w:val="0010646E"/>
    <w:rsid w:val="001071F4"/>
    <w:rsid w:val="00107287"/>
    <w:rsid w:val="00107342"/>
    <w:rsid w:val="00110789"/>
    <w:rsid w:val="00111746"/>
    <w:rsid w:val="00114D51"/>
    <w:rsid w:val="001161C4"/>
    <w:rsid w:val="0012103F"/>
    <w:rsid w:val="00121A67"/>
    <w:rsid w:val="00122810"/>
    <w:rsid w:val="00122943"/>
    <w:rsid w:val="00123DF9"/>
    <w:rsid w:val="00125B7D"/>
    <w:rsid w:val="00125C48"/>
    <w:rsid w:val="0013017D"/>
    <w:rsid w:val="00130522"/>
    <w:rsid w:val="00132CD8"/>
    <w:rsid w:val="00134295"/>
    <w:rsid w:val="00136274"/>
    <w:rsid w:val="00137E6D"/>
    <w:rsid w:val="0014067C"/>
    <w:rsid w:val="00141A8C"/>
    <w:rsid w:val="00143B8B"/>
    <w:rsid w:val="00145269"/>
    <w:rsid w:val="00145366"/>
    <w:rsid w:val="00145595"/>
    <w:rsid w:val="00145722"/>
    <w:rsid w:val="0014745E"/>
    <w:rsid w:val="001474A8"/>
    <w:rsid w:val="001474C1"/>
    <w:rsid w:val="0015058A"/>
    <w:rsid w:val="00152204"/>
    <w:rsid w:val="00152515"/>
    <w:rsid w:val="00152CD3"/>
    <w:rsid w:val="001547D9"/>
    <w:rsid w:val="001565CF"/>
    <w:rsid w:val="001569A5"/>
    <w:rsid w:val="00156C65"/>
    <w:rsid w:val="00156D20"/>
    <w:rsid w:val="00160079"/>
    <w:rsid w:val="00160A45"/>
    <w:rsid w:val="00164155"/>
    <w:rsid w:val="00164D98"/>
    <w:rsid w:val="0016523A"/>
    <w:rsid w:val="00165A30"/>
    <w:rsid w:val="00166BF7"/>
    <w:rsid w:val="00167D84"/>
    <w:rsid w:val="00167F73"/>
    <w:rsid w:val="00170457"/>
    <w:rsid w:val="001706D6"/>
    <w:rsid w:val="00171EEF"/>
    <w:rsid w:val="00173A1B"/>
    <w:rsid w:val="00175573"/>
    <w:rsid w:val="00175C72"/>
    <w:rsid w:val="00175DF7"/>
    <w:rsid w:val="00181C31"/>
    <w:rsid w:val="00182ED8"/>
    <w:rsid w:val="00184DBE"/>
    <w:rsid w:val="00191E55"/>
    <w:rsid w:val="00193295"/>
    <w:rsid w:val="001932F4"/>
    <w:rsid w:val="00195457"/>
    <w:rsid w:val="00195A95"/>
    <w:rsid w:val="001A1106"/>
    <w:rsid w:val="001A1E37"/>
    <w:rsid w:val="001A24E6"/>
    <w:rsid w:val="001A25A6"/>
    <w:rsid w:val="001A3968"/>
    <w:rsid w:val="001A64B0"/>
    <w:rsid w:val="001A7D4E"/>
    <w:rsid w:val="001B11CF"/>
    <w:rsid w:val="001B2291"/>
    <w:rsid w:val="001B26CC"/>
    <w:rsid w:val="001B46EC"/>
    <w:rsid w:val="001B5D13"/>
    <w:rsid w:val="001B5EC4"/>
    <w:rsid w:val="001C3DF9"/>
    <w:rsid w:val="001C41A7"/>
    <w:rsid w:val="001C7B06"/>
    <w:rsid w:val="001D1838"/>
    <w:rsid w:val="001D22D0"/>
    <w:rsid w:val="001D274D"/>
    <w:rsid w:val="001D481E"/>
    <w:rsid w:val="001D7A0A"/>
    <w:rsid w:val="001E396B"/>
    <w:rsid w:val="001E397F"/>
    <w:rsid w:val="001E4131"/>
    <w:rsid w:val="001E5834"/>
    <w:rsid w:val="001E5A1A"/>
    <w:rsid w:val="001E600D"/>
    <w:rsid w:val="001E73D4"/>
    <w:rsid w:val="001E799D"/>
    <w:rsid w:val="001F0558"/>
    <w:rsid w:val="001F13E9"/>
    <w:rsid w:val="001F3D89"/>
    <w:rsid w:val="001F570C"/>
    <w:rsid w:val="002011A7"/>
    <w:rsid w:val="00201C86"/>
    <w:rsid w:val="00203687"/>
    <w:rsid w:val="0020410E"/>
    <w:rsid w:val="00204993"/>
    <w:rsid w:val="002052E6"/>
    <w:rsid w:val="002071AE"/>
    <w:rsid w:val="0021158E"/>
    <w:rsid w:val="00211A24"/>
    <w:rsid w:val="00211F63"/>
    <w:rsid w:val="002157BF"/>
    <w:rsid w:val="0021709A"/>
    <w:rsid w:val="00220111"/>
    <w:rsid w:val="002213EE"/>
    <w:rsid w:val="002228E5"/>
    <w:rsid w:val="002231D5"/>
    <w:rsid w:val="002236B2"/>
    <w:rsid w:val="00224123"/>
    <w:rsid w:val="00224A28"/>
    <w:rsid w:val="00224B6E"/>
    <w:rsid w:val="00226723"/>
    <w:rsid w:val="0022676D"/>
    <w:rsid w:val="00227379"/>
    <w:rsid w:val="00230545"/>
    <w:rsid w:val="00231F29"/>
    <w:rsid w:val="00235C21"/>
    <w:rsid w:val="00235E24"/>
    <w:rsid w:val="002376DD"/>
    <w:rsid w:val="002408D1"/>
    <w:rsid w:val="00244070"/>
    <w:rsid w:val="0024569D"/>
    <w:rsid w:val="00246E2B"/>
    <w:rsid w:val="00250CE8"/>
    <w:rsid w:val="0025155D"/>
    <w:rsid w:val="002534BE"/>
    <w:rsid w:val="00253719"/>
    <w:rsid w:val="00260244"/>
    <w:rsid w:val="002602CF"/>
    <w:rsid w:val="00260F8A"/>
    <w:rsid w:val="00263551"/>
    <w:rsid w:val="0026370B"/>
    <w:rsid w:val="00263793"/>
    <w:rsid w:val="002641F7"/>
    <w:rsid w:val="002643EF"/>
    <w:rsid w:val="002646ED"/>
    <w:rsid w:val="00265251"/>
    <w:rsid w:val="0026598F"/>
    <w:rsid w:val="002704ED"/>
    <w:rsid w:val="00272B62"/>
    <w:rsid w:val="00273F7A"/>
    <w:rsid w:val="002817B6"/>
    <w:rsid w:val="0028191F"/>
    <w:rsid w:val="00281E3B"/>
    <w:rsid w:val="0028431E"/>
    <w:rsid w:val="00284FEB"/>
    <w:rsid w:val="00286E3F"/>
    <w:rsid w:val="00287C83"/>
    <w:rsid w:val="00290C7A"/>
    <w:rsid w:val="002923D2"/>
    <w:rsid w:val="00292B5A"/>
    <w:rsid w:val="00294707"/>
    <w:rsid w:val="00295946"/>
    <w:rsid w:val="00296741"/>
    <w:rsid w:val="00297723"/>
    <w:rsid w:val="002A0450"/>
    <w:rsid w:val="002A13E0"/>
    <w:rsid w:val="002A1E12"/>
    <w:rsid w:val="002A27B5"/>
    <w:rsid w:val="002A4680"/>
    <w:rsid w:val="002A4989"/>
    <w:rsid w:val="002A604C"/>
    <w:rsid w:val="002A60C0"/>
    <w:rsid w:val="002A7047"/>
    <w:rsid w:val="002A753D"/>
    <w:rsid w:val="002B003C"/>
    <w:rsid w:val="002B0393"/>
    <w:rsid w:val="002B049C"/>
    <w:rsid w:val="002B2297"/>
    <w:rsid w:val="002B2DB5"/>
    <w:rsid w:val="002B2E56"/>
    <w:rsid w:val="002B3095"/>
    <w:rsid w:val="002B343D"/>
    <w:rsid w:val="002B3721"/>
    <w:rsid w:val="002B3ABB"/>
    <w:rsid w:val="002B3ADB"/>
    <w:rsid w:val="002C0635"/>
    <w:rsid w:val="002C14CC"/>
    <w:rsid w:val="002C4991"/>
    <w:rsid w:val="002C5983"/>
    <w:rsid w:val="002C5D5B"/>
    <w:rsid w:val="002C70EC"/>
    <w:rsid w:val="002D1791"/>
    <w:rsid w:val="002D4CF1"/>
    <w:rsid w:val="002D6AB9"/>
    <w:rsid w:val="002E10E0"/>
    <w:rsid w:val="002E4302"/>
    <w:rsid w:val="002E471B"/>
    <w:rsid w:val="002E6DFC"/>
    <w:rsid w:val="002E76E9"/>
    <w:rsid w:val="002F0874"/>
    <w:rsid w:val="002F0C5D"/>
    <w:rsid w:val="002F67BB"/>
    <w:rsid w:val="002F68FF"/>
    <w:rsid w:val="00302378"/>
    <w:rsid w:val="00302902"/>
    <w:rsid w:val="0030592F"/>
    <w:rsid w:val="00305FF9"/>
    <w:rsid w:val="003076B2"/>
    <w:rsid w:val="00307D56"/>
    <w:rsid w:val="003132D3"/>
    <w:rsid w:val="0031535C"/>
    <w:rsid w:val="00316304"/>
    <w:rsid w:val="003177C6"/>
    <w:rsid w:val="00317C54"/>
    <w:rsid w:val="00320B76"/>
    <w:rsid w:val="003241BB"/>
    <w:rsid w:val="003256F7"/>
    <w:rsid w:val="00326563"/>
    <w:rsid w:val="00326D80"/>
    <w:rsid w:val="00326E2A"/>
    <w:rsid w:val="0032718D"/>
    <w:rsid w:val="00332B0F"/>
    <w:rsid w:val="00333B3C"/>
    <w:rsid w:val="00333D5E"/>
    <w:rsid w:val="00334720"/>
    <w:rsid w:val="00334DEF"/>
    <w:rsid w:val="00335845"/>
    <w:rsid w:val="003407D7"/>
    <w:rsid w:val="003419B0"/>
    <w:rsid w:val="00342814"/>
    <w:rsid w:val="00345520"/>
    <w:rsid w:val="003455A1"/>
    <w:rsid w:val="00345AEF"/>
    <w:rsid w:val="00345B58"/>
    <w:rsid w:val="0034671F"/>
    <w:rsid w:val="003472EE"/>
    <w:rsid w:val="0035004F"/>
    <w:rsid w:val="00350693"/>
    <w:rsid w:val="00350B03"/>
    <w:rsid w:val="00350D09"/>
    <w:rsid w:val="00351FF3"/>
    <w:rsid w:val="003531B2"/>
    <w:rsid w:val="00353267"/>
    <w:rsid w:val="003533AB"/>
    <w:rsid w:val="00353D86"/>
    <w:rsid w:val="00355029"/>
    <w:rsid w:val="003557AF"/>
    <w:rsid w:val="00357BAB"/>
    <w:rsid w:val="00360DD9"/>
    <w:rsid w:val="0036142A"/>
    <w:rsid w:val="0036247F"/>
    <w:rsid w:val="003645A3"/>
    <w:rsid w:val="00364BEF"/>
    <w:rsid w:val="00365B4A"/>
    <w:rsid w:val="00365C55"/>
    <w:rsid w:val="00366388"/>
    <w:rsid w:val="0036753B"/>
    <w:rsid w:val="0037204F"/>
    <w:rsid w:val="003726A8"/>
    <w:rsid w:val="00372AE8"/>
    <w:rsid w:val="00372D48"/>
    <w:rsid w:val="00373C02"/>
    <w:rsid w:val="00373E4E"/>
    <w:rsid w:val="00374C09"/>
    <w:rsid w:val="0037502A"/>
    <w:rsid w:val="00375D80"/>
    <w:rsid w:val="0037665B"/>
    <w:rsid w:val="0037717B"/>
    <w:rsid w:val="00381258"/>
    <w:rsid w:val="0038151A"/>
    <w:rsid w:val="0038153E"/>
    <w:rsid w:val="00383692"/>
    <w:rsid w:val="003844A8"/>
    <w:rsid w:val="00384B0F"/>
    <w:rsid w:val="00384BE0"/>
    <w:rsid w:val="0038563F"/>
    <w:rsid w:val="00386C70"/>
    <w:rsid w:val="0039050E"/>
    <w:rsid w:val="00392343"/>
    <w:rsid w:val="00393188"/>
    <w:rsid w:val="00393F54"/>
    <w:rsid w:val="003970F0"/>
    <w:rsid w:val="003A0DBC"/>
    <w:rsid w:val="003A303F"/>
    <w:rsid w:val="003A78EC"/>
    <w:rsid w:val="003A7A50"/>
    <w:rsid w:val="003B2C10"/>
    <w:rsid w:val="003B3296"/>
    <w:rsid w:val="003B612F"/>
    <w:rsid w:val="003B6744"/>
    <w:rsid w:val="003B77A0"/>
    <w:rsid w:val="003B7A4D"/>
    <w:rsid w:val="003C089A"/>
    <w:rsid w:val="003C0B1E"/>
    <w:rsid w:val="003C541D"/>
    <w:rsid w:val="003C5B2B"/>
    <w:rsid w:val="003C6C41"/>
    <w:rsid w:val="003C7FEA"/>
    <w:rsid w:val="003D1605"/>
    <w:rsid w:val="003D2A2D"/>
    <w:rsid w:val="003D38EA"/>
    <w:rsid w:val="003D3E58"/>
    <w:rsid w:val="003D632A"/>
    <w:rsid w:val="003D69F5"/>
    <w:rsid w:val="003D6B1C"/>
    <w:rsid w:val="003D6E46"/>
    <w:rsid w:val="003D7125"/>
    <w:rsid w:val="003D7AFA"/>
    <w:rsid w:val="003E1181"/>
    <w:rsid w:val="003E28BC"/>
    <w:rsid w:val="003E3EE9"/>
    <w:rsid w:val="003E72DF"/>
    <w:rsid w:val="003E790D"/>
    <w:rsid w:val="003F0FE8"/>
    <w:rsid w:val="003F14BF"/>
    <w:rsid w:val="003F1F2A"/>
    <w:rsid w:val="003F2C15"/>
    <w:rsid w:val="003F33C5"/>
    <w:rsid w:val="003F4C0A"/>
    <w:rsid w:val="003F4DC0"/>
    <w:rsid w:val="003F514E"/>
    <w:rsid w:val="003F67A1"/>
    <w:rsid w:val="00407099"/>
    <w:rsid w:val="004072EE"/>
    <w:rsid w:val="00407353"/>
    <w:rsid w:val="00407D18"/>
    <w:rsid w:val="00407EB4"/>
    <w:rsid w:val="004104DE"/>
    <w:rsid w:val="004106D9"/>
    <w:rsid w:val="00411F67"/>
    <w:rsid w:val="00412848"/>
    <w:rsid w:val="00413E18"/>
    <w:rsid w:val="00415154"/>
    <w:rsid w:val="004151A6"/>
    <w:rsid w:val="00415DBA"/>
    <w:rsid w:val="00417F09"/>
    <w:rsid w:val="00421D85"/>
    <w:rsid w:val="00421E74"/>
    <w:rsid w:val="004239D7"/>
    <w:rsid w:val="004247EE"/>
    <w:rsid w:val="004247FC"/>
    <w:rsid w:val="0042599B"/>
    <w:rsid w:val="00427EB9"/>
    <w:rsid w:val="00430932"/>
    <w:rsid w:val="00434286"/>
    <w:rsid w:val="004347A3"/>
    <w:rsid w:val="0043638E"/>
    <w:rsid w:val="004365D9"/>
    <w:rsid w:val="00437158"/>
    <w:rsid w:val="004437E4"/>
    <w:rsid w:val="00443A0A"/>
    <w:rsid w:val="00443C85"/>
    <w:rsid w:val="00444FEA"/>
    <w:rsid w:val="00445A12"/>
    <w:rsid w:val="00445AAF"/>
    <w:rsid w:val="004464FC"/>
    <w:rsid w:val="004468DB"/>
    <w:rsid w:val="00447786"/>
    <w:rsid w:val="00447843"/>
    <w:rsid w:val="00447EA8"/>
    <w:rsid w:val="004500FE"/>
    <w:rsid w:val="004513C6"/>
    <w:rsid w:val="004520AD"/>
    <w:rsid w:val="004545D6"/>
    <w:rsid w:val="0045463E"/>
    <w:rsid w:val="00454D94"/>
    <w:rsid w:val="0045505F"/>
    <w:rsid w:val="00455FD2"/>
    <w:rsid w:val="00460ACF"/>
    <w:rsid w:val="00460FC2"/>
    <w:rsid w:val="00461B30"/>
    <w:rsid w:val="00462011"/>
    <w:rsid w:val="004630CC"/>
    <w:rsid w:val="00464092"/>
    <w:rsid w:val="00464413"/>
    <w:rsid w:val="00464D61"/>
    <w:rsid w:val="00466FEA"/>
    <w:rsid w:val="00467320"/>
    <w:rsid w:val="00467C3A"/>
    <w:rsid w:val="0047075F"/>
    <w:rsid w:val="00471103"/>
    <w:rsid w:val="0047158E"/>
    <w:rsid w:val="00472E7D"/>
    <w:rsid w:val="00474895"/>
    <w:rsid w:val="00474DC5"/>
    <w:rsid w:val="0047557F"/>
    <w:rsid w:val="0047710C"/>
    <w:rsid w:val="00477C48"/>
    <w:rsid w:val="00480099"/>
    <w:rsid w:val="00480162"/>
    <w:rsid w:val="004835FD"/>
    <w:rsid w:val="00483D93"/>
    <w:rsid w:val="00483EC6"/>
    <w:rsid w:val="00483F35"/>
    <w:rsid w:val="004848CB"/>
    <w:rsid w:val="00485BB5"/>
    <w:rsid w:val="004903E7"/>
    <w:rsid w:val="00492F5A"/>
    <w:rsid w:val="00494D0D"/>
    <w:rsid w:val="00497BED"/>
    <w:rsid w:val="004A0BBD"/>
    <w:rsid w:val="004A3355"/>
    <w:rsid w:val="004A5432"/>
    <w:rsid w:val="004A54DD"/>
    <w:rsid w:val="004A6C7C"/>
    <w:rsid w:val="004A704D"/>
    <w:rsid w:val="004A7CB8"/>
    <w:rsid w:val="004B1170"/>
    <w:rsid w:val="004B34FD"/>
    <w:rsid w:val="004C0A41"/>
    <w:rsid w:val="004C0C0B"/>
    <w:rsid w:val="004C184B"/>
    <w:rsid w:val="004C27D0"/>
    <w:rsid w:val="004C29A0"/>
    <w:rsid w:val="004C430C"/>
    <w:rsid w:val="004C466A"/>
    <w:rsid w:val="004C49E3"/>
    <w:rsid w:val="004C6008"/>
    <w:rsid w:val="004D0A30"/>
    <w:rsid w:val="004D1A7B"/>
    <w:rsid w:val="004D2F15"/>
    <w:rsid w:val="004D3686"/>
    <w:rsid w:val="004D3E19"/>
    <w:rsid w:val="004D57B1"/>
    <w:rsid w:val="004D65F5"/>
    <w:rsid w:val="004E1B3D"/>
    <w:rsid w:val="004E22A9"/>
    <w:rsid w:val="004E25B3"/>
    <w:rsid w:val="004E2A7E"/>
    <w:rsid w:val="004E6F48"/>
    <w:rsid w:val="004F1431"/>
    <w:rsid w:val="004F3D65"/>
    <w:rsid w:val="004F3DE3"/>
    <w:rsid w:val="004F54D2"/>
    <w:rsid w:val="00500460"/>
    <w:rsid w:val="00501E81"/>
    <w:rsid w:val="0050202C"/>
    <w:rsid w:val="00502D80"/>
    <w:rsid w:val="00502EBF"/>
    <w:rsid w:val="0050721B"/>
    <w:rsid w:val="00512B05"/>
    <w:rsid w:val="00516F4A"/>
    <w:rsid w:val="005232A2"/>
    <w:rsid w:val="00523CDC"/>
    <w:rsid w:val="00524AEA"/>
    <w:rsid w:val="005259DC"/>
    <w:rsid w:val="005268B7"/>
    <w:rsid w:val="0052736D"/>
    <w:rsid w:val="00530D7A"/>
    <w:rsid w:val="005319AB"/>
    <w:rsid w:val="00533341"/>
    <w:rsid w:val="005338DB"/>
    <w:rsid w:val="00533D9F"/>
    <w:rsid w:val="005358B5"/>
    <w:rsid w:val="0053593E"/>
    <w:rsid w:val="005378A9"/>
    <w:rsid w:val="0054317D"/>
    <w:rsid w:val="00543A91"/>
    <w:rsid w:val="005460C5"/>
    <w:rsid w:val="0054719E"/>
    <w:rsid w:val="005502AC"/>
    <w:rsid w:val="00550B54"/>
    <w:rsid w:val="00551B17"/>
    <w:rsid w:val="00551D86"/>
    <w:rsid w:val="005540DE"/>
    <w:rsid w:val="005548F7"/>
    <w:rsid w:val="005554D9"/>
    <w:rsid w:val="00555EDE"/>
    <w:rsid w:val="00560F05"/>
    <w:rsid w:val="00563530"/>
    <w:rsid w:val="00566087"/>
    <w:rsid w:val="00566509"/>
    <w:rsid w:val="00567652"/>
    <w:rsid w:val="005742A9"/>
    <w:rsid w:val="0057481C"/>
    <w:rsid w:val="00574956"/>
    <w:rsid w:val="00575518"/>
    <w:rsid w:val="00575808"/>
    <w:rsid w:val="00575AC4"/>
    <w:rsid w:val="00577F05"/>
    <w:rsid w:val="00580F4D"/>
    <w:rsid w:val="0058397C"/>
    <w:rsid w:val="0058531A"/>
    <w:rsid w:val="00585E21"/>
    <w:rsid w:val="00590640"/>
    <w:rsid w:val="00591EB5"/>
    <w:rsid w:val="00592BE7"/>
    <w:rsid w:val="00593063"/>
    <w:rsid w:val="00594F83"/>
    <w:rsid w:val="005957F1"/>
    <w:rsid w:val="00596847"/>
    <w:rsid w:val="00597716"/>
    <w:rsid w:val="005A2516"/>
    <w:rsid w:val="005A2885"/>
    <w:rsid w:val="005A2ACD"/>
    <w:rsid w:val="005A339B"/>
    <w:rsid w:val="005A5F08"/>
    <w:rsid w:val="005B10AB"/>
    <w:rsid w:val="005B13CC"/>
    <w:rsid w:val="005B221C"/>
    <w:rsid w:val="005B2F17"/>
    <w:rsid w:val="005B336E"/>
    <w:rsid w:val="005B340B"/>
    <w:rsid w:val="005B3599"/>
    <w:rsid w:val="005B3909"/>
    <w:rsid w:val="005C258C"/>
    <w:rsid w:val="005C27F1"/>
    <w:rsid w:val="005C33A4"/>
    <w:rsid w:val="005C3CF6"/>
    <w:rsid w:val="005C446B"/>
    <w:rsid w:val="005C4C02"/>
    <w:rsid w:val="005C6952"/>
    <w:rsid w:val="005D0E25"/>
    <w:rsid w:val="005D3D58"/>
    <w:rsid w:val="005D3EBF"/>
    <w:rsid w:val="005D7B2C"/>
    <w:rsid w:val="005E11F4"/>
    <w:rsid w:val="005F0E59"/>
    <w:rsid w:val="005F1917"/>
    <w:rsid w:val="005F2CAA"/>
    <w:rsid w:val="005F3315"/>
    <w:rsid w:val="005F4757"/>
    <w:rsid w:val="005F49B5"/>
    <w:rsid w:val="005F4CD7"/>
    <w:rsid w:val="005F4DA6"/>
    <w:rsid w:val="005F4DF7"/>
    <w:rsid w:val="005F61E0"/>
    <w:rsid w:val="005F6E62"/>
    <w:rsid w:val="006002F3"/>
    <w:rsid w:val="006034FA"/>
    <w:rsid w:val="00603C41"/>
    <w:rsid w:val="00604F5D"/>
    <w:rsid w:val="00604FCC"/>
    <w:rsid w:val="0060591F"/>
    <w:rsid w:val="00606FB8"/>
    <w:rsid w:val="00610340"/>
    <w:rsid w:val="00610E3E"/>
    <w:rsid w:val="0061123B"/>
    <w:rsid w:val="00611710"/>
    <w:rsid w:val="00611858"/>
    <w:rsid w:val="0061234A"/>
    <w:rsid w:val="00612A3B"/>
    <w:rsid w:val="00612DFA"/>
    <w:rsid w:val="00613F15"/>
    <w:rsid w:val="006144F8"/>
    <w:rsid w:val="006147DD"/>
    <w:rsid w:val="006151D1"/>
    <w:rsid w:val="0061681E"/>
    <w:rsid w:val="00617829"/>
    <w:rsid w:val="00624DC8"/>
    <w:rsid w:val="00626636"/>
    <w:rsid w:val="00626A76"/>
    <w:rsid w:val="006310CB"/>
    <w:rsid w:val="006316B4"/>
    <w:rsid w:val="00632A8C"/>
    <w:rsid w:val="0063355E"/>
    <w:rsid w:val="006346E3"/>
    <w:rsid w:val="00635570"/>
    <w:rsid w:val="00635D86"/>
    <w:rsid w:val="006411B8"/>
    <w:rsid w:val="006414F5"/>
    <w:rsid w:val="006422AD"/>
    <w:rsid w:val="00642588"/>
    <w:rsid w:val="006426CE"/>
    <w:rsid w:val="006434DD"/>
    <w:rsid w:val="006436BD"/>
    <w:rsid w:val="00643CE2"/>
    <w:rsid w:val="006448F8"/>
    <w:rsid w:val="006456FB"/>
    <w:rsid w:val="00646321"/>
    <w:rsid w:val="00646925"/>
    <w:rsid w:val="00647721"/>
    <w:rsid w:val="00647EE7"/>
    <w:rsid w:val="00651A79"/>
    <w:rsid w:val="00652482"/>
    <w:rsid w:val="00652663"/>
    <w:rsid w:val="00654FE3"/>
    <w:rsid w:val="0065599E"/>
    <w:rsid w:val="00655A51"/>
    <w:rsid w:val="0065719C"/>
    <w:rsid w:val="0066451A"/>
    <w:rsid w:val="006671D0"/>
    <w:rsid w:val="0067066F"/>
    <w:rsid w:val="0067077F"/>
    <w:rsid w:val="0067096C"/>
    <w:rsid w:val="00670B58"/>
    <w:rsid w:val="006710DB"/>
    <w:rsid w:val="006711BB"/>
    <w:rsid w:val="00673605"/>
    <w:rsid w:val="00673973"/>
    <w:rsid w:val="00673B88"/>
    <w:rsid w:val="00673CCF"/>
    <w:rsid w:val="00673D79"/>
    <w:rsid w:val="00673E8C"/>
    <w:rsid w:val="00674AAE"/>
    <w:rsid w:val="00675D51"/>
    <w:rsid w:val="006778EA"/>
    <w:rsid w:val="006809B2"/>
    <w:rsid w:val="006811C9"/>
    <w:rsid w:val="006814AE"/>
    <w:rsid w:val="00684377"/>
    <w:rsid w:val="00687F32"/>
    <w:rsid w:val="00691237"/>
    <w:rsid w:val="00694958"/>
    <w:rsid w:val="0069771B"/>
    <w:rsid w:val="006A360E"/>
    <w:rsid w:val="006A3CA3"/>
    <w:rsid w:val="006A7314"/>
    <w:rsid w:val="006B09FF"/>
    <w:rsid w:val="006B11AD"/>
    <w:rsid w:val="006B13B9"/>
    <w:rsid w:val="006B2308"/>
    <w:rsid w:val="006B2CB3"/>
    <w:rsid w:val="006B4D28"/>
    <w:rsid w:val="006B57AD"/>
    <w:rsid w:val="006B76C3"/>
    <w:rsid w:val="006C1948"/>
    <w:rsid w:val="006C322B"/>
    <w:rsid w:val="006C4480"/>
    <w:rsid w:val="006C5A5C"/>
    <w:rsid w:val="006C5FC7"/>
    <w:rsid w:val="006C6EEE"/>
    <w:rsid w:val="006C7398"/>
    <w:rsid w:val="006D0E5E"/>
    <w:rsid w:val="006D4670"/>
    <w:rsid w:val="006D577C"/>
    <w:rsid w:val="006D5BD1"/>
    <w:rsid w:val="006D6033"/>
    <w:rsid w:val="006D65E1"/>
    <w:rsid w:val="006D7C66"/>
    <w:rsid w:val="006E291C"/>
    <w:rsid w:val="006E2FA7"/>
    <w:rsid w:val="006E451F"/>
    <w:rsid w:val="006E4C22"/>
    <w:rsid w:val="006E4EA7"/>
    <w:rsid w:val="006E541B"/>
    <w:rsid w:val="006E7305"/>
    <w:rsid w:val="006F1D80"/>
    <w:rsid w:val="006F36EF"/>
    <w:rsid w:val="006F3743"/>
    <w:rsid w:val="006F4294"/>
    <w:rsid w:val="006F472E"/>
    <w:rsid w:val="006F4ED5"/>
    <w:rsid w:val="006F5DAB"/>
    <w:rsid w:val="006F60B0"/>
    <w:rsid w:val="006F6474"/>
    <w:rsid w:val="007001F0"/>
    <w:rsid w:val="0070206C"/>
    <w:rsid w:val="007054BD"/>
    <w:rsid w:val="00706130"/>
    <w:rsid w:val="007067AE"/>
    <w:rsid w:val="007070CE"/>
    <w:rsid w:val="007071DB"/>
    <w:rsid w:val="00707A72"/>
    <w:rsid w:val="00710043"/>
    <w:rsid w:val="0071113A"/>
    <w:rsid w:val="00714775"/>
    <w:rsid w:val="007152C6"/>
    <w:rsid w:val="00716C4F"/>
    <w:rsid w:val="007210D2"/>
    <w:rsid w:val="0072112E"/>
    <w:rsid w:val="00721B01"/>
    <w:rsid w:val="0072271A"/>
    <w:rsid w:val="00723B43"/>
    <w:rsid w:val="00725E46"/>
    <w:rsid w:val="00726F61"/>
    <w:rsid w:val="007301E6"/>
    <w:rsid w:val="007318DD"/>
    <w:rsid w:val="00733557"/>
    <w:rsid w:val="0073437A"/>
    <w:rsid w:val="007343B8"/>
    <w:rsid w:val="007347FE"/>
    <w:rsid w:val="00734CAA"/>
    <w:rsid w:val="00735866"/>
    <w:rsid w:val="00736A25"/>
    <w:rsid w:val="00737351"/>
    <w:rsid w:val="007400D3"/>
    <w:rsid w:val="00741A2D"/>
    <w:rsid w:val="00741AB3"/>
    <w:rsid w:val="00742B07"/>
    <w:rsid w:val="007432F7"/>
    <w:rsid w:val="00744520"/>
    <w:rsid w:val="007455F7"/>
    <w:rsid w:val="007466FD"/>
    <w:rsid w:val="00747DD9"/>
    <w:rsid w:val="00750F5B"/>
    <w:rsid w:val="00750FED"/>
    <w:rsid w:val="0075273C"/>
    <w:rsid w:val="00752917"/>
    <w:rsid w:val="00752AA2"/>
    <w:rsid w:val="0075599A"/>
    <w:rsid w:val="00756A81"/>
    <w:rsid w:val="007571F7"/>
    <w:rsid w:val="007578AF"/>
    <w:rsid w:val="007615B7"/>
    <w:rsid w:val="00763382"/>
    <w:rsid w:val="00763538"/>
    <w:rsid w:val="0076524B"/>
    <w:rsid w:val="00765266"/>
    <w:rsid w:val="00772756"/>
    <w:rsid w:val="007741BC"/>
    <w:rsid w:val="00774563"/>
    <w:rsid w:val="007812B4"/>
    <w:rsid w:val="00782B52"/>
    <w:rsid w:val="0078314D"/>
    <w:rsid w:val="007836E0"/>
    <w:rsid w:val="00784366"/>
    <w:rsid w:val="00785174"/>
    <w:rsid w:val="00786A0E"/>
    <w:rsid w:val="0078737B"/>
    <w:rsid w:val="00787699"/>
    <w:rsid w:val="0079096D"/>
    <w:rsid w:val="00792BBF"/>
    <w:rsid w:val="00793B42"/>
    <w:rsid w:val="00794F5A"/>
    <w:rsid w:val="0079664C"/>
    <w:rsid w:val="00796A93"/>
    <w:rsid w:val="00797D2D"/>
    <w:rsid w:val="00797F09"/>
    <w:rsid w:val="007A01FF"/>
    <w:rsid w:val="007A2212"/>
    <w:rsid w:val="007A3837"/>
    <w:rsid w:val="007A38BB"/>
    <w:rsid w:val="007A5E8D"/>
    <w:rsid w:val="007A6336"/>
    <w:rsid w:val="007A6833"/>
    <w:rsid w:val="007B1B59"/>
    <w:rsid w:val="007B203E"/>
    <w:rsid w:val="007B2C9F"/>
    <w:rsid w:val="007B3408"/>
    <w:rsid w:val="007B4855"/>
    <w:rsid w:val="007B772B"/>
    <w:rsid w:val="007C034F"/>
    <w:rsid w:val="007C08D7"/>
    <w:rsid w:val="007C1191"/>
    <w:rsid w:val="007C3FD6"/>
    <w:rsid w:val="007C45CF"/>
    <w:rsid w:val="007C66CB"/>
    <w:rsid w:val="007C6A0A"/>
    <w:rsid w:val="007C74BE"/>
    <w:rsid w:val="007C7B87"/>
    <w:rsid w:val="007D0FF9"/>
    <w:rsid w:val="007D1605"/>
    <w:rsid w:val="007D19EE"/>
    <w:rsid w:val="007D3504"/>
    <w:rsid w:val="007D3EE5"/>
    <w:rsid w:val="007D3FD2"/>
    <w:rsid w:val="007D56D3"/>
    <w:rsid w:val="007D5E1D"/>
    <w:rsid w:val="007D67C5"/>
    <w:rsid w:val="007D6BF7"/>
    <w:rsid w:val="007D7071"/>
    <w:rsid w:val="007D7580"/>
    <w:rsid w:val="007E1618"/>
    <w:rsid w:val="007E22AB"/>
    <w:rsid w:val="007E28E8"/>
    <w:rsid w:val="007E4A1F"/>
    <w:rsid w:val="007E521B"/>
    <w:rsid w:val="007E7A30"/>
    <w:rsid w:val="007F32B8"/>
    <w:rsid w:val="007F416E"/>
    <w:rsid w:val="0080013F"/>
    <w:rsid w:val="0080107F"/>
    <w:rsid w:val="00801564"/>
    <w:rsid w:val="00803047"/>
    <w:rsid w:val="0080444C"/>
    <w:rsid w:val="00804B53"/>
    <w:rsid w:val="008055F4"/>
    <w:rsid w:val="00805734"/>
    <w:rsid w:val="00810C5F"/>
    <w:rsid w:val="008133A5"/>
    <w:rsid w:val="00813F74"/>
    <w:rsid w:val="00814688"/>
    <w:rsid w:val="008149B6"/>
    <w:rsid w:val="00814E9E"/>
    <w:rsid w:val="00816AFA"/>
    <w:rsid w:val="00816B42"/>
    <w:rsid w:val="00817014"/>
    <w:rsid w:val="008202FA"/>
    <w:rsid w:val="00821ADA"/>
    <w:rsid w:val="0082457B"/>
    <w:rsid w:val="00824FAE"/>
    <w:rsid w:val="00825376"/>
    <w:rsid w:val="00825B1D"/>
    <w:rsid w:val="00825D47"/>
    <w:rsid w:val="008269D2"/>
    <w:rsid w:val="0083029B"/>
    <w:rsid w:val="00831408"/>
    <w:rsid w:val="008317F2"/>
    <w:rsid w:val="00833470"/>
    <w:rsid w:val="008341FA"/>
    <w:rsid w:val="00835B92"/>
    <w:rsid w:val="008369E8"/>
    <w:rsid w:val="008422BE"/>
    <w:rsid w:val="00842AC7"/>
    <w:rsid w:val="00843983"/>
    <w:rsid w:val="00843EB8"/>
    <w:rsid w:val="0084522E"/>
    <w:rsid w:val="0084571D"/>
    <w:rsid w:val="008459B3"/>
    <w:rsid w:val="008500CC"/>
    <w:rsid w:val="00851332"/>
    <w:rsid w:val="00851618"/>
    <w:rsid w:val="00852785"/>
    <w:rsid w:val="00852AA4"/>
    <w:rsid w:val="00852FE2"/>
    <w:rsid w:val="00853387"/>
    <w:rsid w:val="00853A82"/>
    <w:rsid w:val="008579C4"/>
    <w:rsid w:val="008601D5"/>
    <w:rsid w:val="00863376"/>
    <w:rsid w:val="00863B3C"/>
    <w:rsid w:val="00866045"/>
    <w:rsid w:val="00866E60"/>
    <w:rsid w:val="00871E59"/>
    <w:rsid w:val="00872330"/>
    <w:rsid w:val="008728FA"/>
    <w:rsid w:val="00872A6E"/>
    <w:rsid w:val="00872DA9"/>
    <w:rsid w:val="00874520"/>
    <w:rsid w:val="00874A22"/>
    <w:rsid w:val="00876D23"/>
    <w:rsid w:val="00877C17"/>
    <w:rsid w:val="00877D7B"/>
    <w:rsid w:val="008800C3"/>
    <w:rsid w:val="00880681"/>
    <w:rsid w:val="00882533"/>
    <w:rsid w:val="008841C3"/>
    <w:rsid w:val="008849B0"/>
    <w:rsid w:val="008867B5"/>
    <w:rsid w:val="00886AED"/>
    <w:rsid w:val="00886F7A"/>
    <w:rsid w:val="008872FB"/>
    <w:rsid w:val="00887CC6"/>
    <w:rsid w:val="00887EA0"/>
    <w:rsid w:val="0089013D"/>
    <w:rsid w:val="00892E35"/>
    <w:rsid w:val="00893E89"/>
    <w:rsid w:val="00895A03"/>
    <w:rsid w:val="008A17B8"/>
    <w:rsid w:val="008A367C"/>
    <w:rsid w:val="008A3B09"/>
    <w:rsid w:val="008A5078"/>
    <w:rsid w:val="008A51EE"/>
    <w:rsid w:val="008A5A79"/>
    <w:rsid w:val="008A5AE4"/>
    <w:rsid w:val="008A633C"/>
    <w:rsid w:val="008A6812"/>
    <w:rsid w:val="008A7912"/>
    <w:rsid w:val="008A7F8F"/>
    <w:rsid w:val="008B0A67"/>
    <w:rsid w:val="008B28B5"/>
    <w:rsid w:val="008B44AD"/>
    <w:rsid w:val="008B4C67"/>
    <w:rsid w:val="008B6EE7"/>
    <w:rsid w:val="008B71EA"/>
    <w:rsid w:val="008C0A77"/>
    <w:rsid w:val="008C104B"/>
    <w:rsid w:val="008C2B57"/>
    <w:rsid w:val="008C3A1F"/>
    <w:rsid w:val="008C3DCF"/>
    <w:rsid w:val="008C5D78"/>
    <w:rsid w:val="008C7686"/>
    <w:rsid w:val="008D1756"/>
    <w:rsid w:val="008D2265"/>
    <w:rsid w:val="008D2F59"/>
    <w:rsid w:val="008D3F37"/>
    <w:rsid w:val="008D43C1"/>
    <w:rsid w:val="008D5914"/>
    <w:rsid w:val="008E1791"/>
    <w:rsid w:val="008E25F1"/>
    <w:rsid w:val="008E29FA"/>
    <w:rsid w:val="008E484F"/>
    <w:rsid w:val="008E651F"/>
    <w:rsid w:val="008E76E4"/>
    <w:rsid w:val="008E7EE3"/>
    <w:rsid w:val="008F244B"/>
    <w:rsid w:val="008F267A"/>
    <w:rsid w:val="008F3257"/>
    <w:rsid w:val="009063EB"/>
    <w:rsid w:val="0090654C"/>
    <w:rsid w:val="00910445"/>
    <w:rsid w:val="009109BD"/>
    <w:rsid w:val="00910C66"/>
    <w:rsid w:val="009131B7"/>
    <w:rsid w:val="0091356B"/>
    <w:rsid w:val="00913C79"/>
    <w:rsid w:val="0091406E"/>
    <w:rsid w:val="00920133"/>
    <w:rsid w:val="00920A1F"/>
    <w:rsid w:val="0092135B"/>
    <w:rsid w:val="009215F9"/>
    <w:rsid w:val="00921BE5"/>
    <w:rsid w:val="009308C4"/>
    <w:rsid w:val="009336C9"/>
    <w:rsid w:val="009340B3"/>
    <w:rsid w:val="00934C09"/>
    <w:rsid w:val="00935BF7"/>
    <w:rsid w:val="00937D53"/>
    <w:rsid w:val="009422B9"/>
    <w:rsid w:val="00942D63"/>
    <w:rsid w:val="009433D7"/>
    <w:rsid w:val="00944055"/>
    <w:rsid w:val="009441CE"/>
    <w:rsid w:val="00944FEC"/>
    <w:rsid w:val="009452BF"/>
    <w:rsid w:val="009470E5"/>
    <w:rsid w:val="0095095A"/>
    <w:rsid w:val="00950A1A"/>
    <w:rsid w:val="00951EF4"/>
    <w:rsid w:val="0095313B"/>
    <w:rsid w:val="00953DFC"/>
    <w:rsid w:val="009566F0"/>
    <w:rsid w:val="009575CF"/>
    <w:rsid w:val="009604DE"/>
    <w:rsid w:val="00960FC3"/>
    <w:rsid w:val="009630BE"/>
    <w:rsid w:val="00963E2B"/>
    <w:rsid w:val="0096591C"/>
    <w:rsid w:val="0096592B"/>
    <w:rsid w:val="00966D35"/>
    <w:rsid w:val="00971CD2"/>
    <w:rsid w:val="009725E2"/>
    <w:rsid w:val="00972833"/>
    <w:rsid w:val="009748F4"/>
    <w:rsid w:val="009749B9"/>
    <w:rsid w:val="00977D4F"/>
    <w:rsid w:val="00982C1E"/>
    <w:rsid w:val="00986344"/>
    <w:rsid w:val="00987DDC"/>
    <w:rsid w:val="00990BD8"/>
    <w:rsid w:val="00993355"/>
    <w:rsid w:val="009933DE"/>
    <w:rsid w:val="009946AD"/>
    <w:rsid w:val="00994979"/>
    <w:rsid w:val="009960F1"/>
    <w:rsid w:val="00997DA5"/>
    <w:rsid w:val="009A0597"/>
    <w:rsid w:val="009A0F83"/>
    <w:rsid w:val="009A1BEE"/>
    <w:rsid w:val="009A1F79"/>
    <w:rsid w:val="009A3377"/>
    <w:rsid w:val="009A4385"/>
    <w:rsid w:val="009B0952"/>
    <w:rsid w:val="009B0E9D"/>
    <w:rsid w:val="009B5BCB"/>
    <w:rsid w:val="009B5E39"/>
    <w:rsid w:val="009B5FD9"/>
    <w:rsid w:val="009B7DE6"/>
    <w:rsid w:val="009C0F21"/>
    <w:rsid w:val="009C1228"/>
    <w:rsid w:val="009C209F"/>
    <w:rsid w:val="009C52C5"/>
    <w:rsid w:val="009C5683"/>
    <w:rsid w:val="009C7A70"/>
    <w:rsid w:val="009D214B"/>
    <w:rsid w:val="009D7CF0"/>
    <w:rsid w:val="009E06B1"/>
    <w:rsid w:val="009E43B2"/>
    <w:rsid w:val="009E47E2"/>
    <w:rsid w:val="009E4860"/>
    <w:rsid w:val="009E5762"/>
    <w:rsid w:val="009E63DC"/>
    <w:rsid w:val="009F1A97"/>
    <w:rsid w:val="009F1C37"/>
    <w:rsid w:val="009F29E3"/>
    <w:rsid w:val="009F3788"/>
    <w:rsid w:val="009F4DC8"/>
    <w:rsid w:val="009F5DE2"/>
    <w:rsid w:val="009F623A"/>
    <w:rsid w:val="009F6E2B"/>
    <w:rsid w:val="009F761C"/>
    <w:rsid w:val="00A001A5"/>
    <w:rsid w:val="00A00819"/>
    <w:rsid w:val="00A03063"/>
    <w:rsid w:val="00A07819"/>
    <w:rsid w:val="00A12721"/>
    <w:rsid w:val="00A13E1C"/>
    <w:rsid w:val="00A14680"/>
    <w:rsid w:val="00A148A3"/>
    <w:rsid w:val="00A176F9"/>
    <w:rsid w:val="00A17DB8"/>
    <w:rsid w:val="00A20161"/>
    <w:rsid w:val="00A21313"/>
    <w:rsid w:val="00A217DA"/>
    <w:rsid w:val="00A22B87"/>
    <w:rsid w:val="00A25A81"/>
    <w:rsid w:val="00A2765C"/>
    <w:rsid w:val="00A279A9"/>
    <w:rsid w:val="00A3003F"/>
    <w:rsid w:val="00A300F2"/>
    <w:rsid w:val="00A30DE0"/>
    <w:rsid w:val="00A310B1"/>
    <w:rsid w:val="00A33071"/>
    <w:rsid w:val="00A333BE"/>
    <w:rsid w:val="00A361CD"/>
    <w:rsid w:val="00A36C99"/>
    <w:rsid w:val="00A37633"/>
    <w:rsid w:val="00A37C78"/>
    <w:rsid w:val="00A4027A"/>
    <w:rsid w:val="00A413C5"/>
    <w:rsid w:val="00A419FB"/>
    <w:rsid w:val="00A41FB9"/>
    <w:rsid w:val="00A423CF"/>
    <w:rsid w:val="00A43B0E"/>
    <w:rsid w:val="00A441FA"/>
    <w:rsid w:val="00A4600A"/>
    <w:rsid w:val="00A46034"/>
    <w:rsid w:val="00A467D0"/>
    <w:rsid w:val="00A46FD7"/>
    <w:rsid w:val="00A507C3"/>
    <w:rsid w:val="00A52469"/>
    <w:rsid w:val="00A53037"/>
    <w:rsid w:val="00A55720"/>
    <w:rsid w:val="00A57406"/>
    <w:rsid w:val="00A576A0"/>
    <w:rsid w:val="00A57C57"/>
    <w:rsid w:val="00A57FA0"/>
    <w:rsid w:val="00A615E2"/>
    <w:rsid w:val="00A617CD"/>
    <w:rsid w:val="00A6382A"/>
    <w:rsid w:val="00A644F8"/>
    <w:rsid w:val="00A65DAB"/>
    <w:rsid w:val="00A6685C"/>
    <w:rsid w:val="00A66887"/>
    <w:rsid w:val="00A67265"/>
    <w:rsid w:val="00A674DB"/>
    <w:rsid w:val="00A67572"/>
    <w:rsid w:val="00A7201C"/>
    <w:rsid w:val="00A8339C"/>
    <w:rsid w:val="00A843DE"/>
    <w:rsid w:val="00A86700"/>
    <w:rsid w:val="00A91969"/>
    <w:rsid w:val="00A92833"/>
    <w:rsid w:val="00A944D5"/>
    <w:rsid w:val="00A95B99"/>
    <w:rsid w:val="00A964D5"/>
    <w:rsid w:val="00A976E4"/>
    <w:rsid w:val="00AA02E5"/>
    <w:rsid w:val="00AA13C6"/>
    <w:rsid w:val="00AA26B1"/>
    <w:rsid w:val="00AA44BB"/>
    <w:rsid w:val="00AA56A8"/>
    <w:rsid w:val="00AA6991"/>
    <w:rsid w:val="00AA7374"/>
    <w:rsid w:val="00AB0DED"/>
    <w:rsid w:val="00AB1B4A"/>
    <w:rsid w:val="00AB402A"/>
    <w:rsid w:val="00AB6950"/>
    <w:rsid w:val="00AB72DC"/>
    <w:rsid w:val="00AC059F"/>
    <w:rsid w:val="00AC0B77"/>
    <w:rsid w:val="00AC297B"/>
    <w:rsid w:val="00AC2CF7"/>
    <w:rsid w:val="00AC3850"/>
    <w:rsid w:val="00AC420B"/>
    <w:rsid w:val="00AC4779"/>
    <w:rsid w:val="00AC5D26"/>
    <w:rsid w:val="00AC6DEC"/>
    <w:rsid w:val="00AD1D9D"/>
    <w:rsid w:val="00AD2D83"/>
    <w:rsid w:val="00AD5209"/>
    <w:rsid w:val="00AD576B"/>
    <w:rsid w:val="00AE000A"/>
    <w:rsid w:val="00AE31D9"/>
    <w:rsid w:val="00AE3661"/>
    <w:rsid w:val="00AE4E20"/>
    <w:rsid w:val="00AE52D9"/>
    <w:rsid w:val="00AE5D9F"/>
    <w:rsid w:val="00AF0197"/>
    <w:rsid w:val="00AF1BB4"/>
    <w:rsid w:val="00AF2F9B"/>
    <w:rsid w:val="00AF40D4"/>
    <w:rsid w:val="00AF631C"/>
    <w:rsid w:val="00AF64E9"/>
    <w:rsid w:val="00AF6A87"/>
    <w:rsid w:val="00B002BA"/>
    <w:rsid w:val="00B007F2"/>
    <w:rsid w:val="00B01C95"/>
    <w:rsid w:val="00B02B6B"/>
    <w:rsid w:val="00B030E4"/>
    <w:rsid w:val="00B054BC"/>
    <w:rsid w:val="00B067F1"/>
    <w:rsid w:val="00B07B73"/>
    <w:rsid w:val="00B1198A"/>
    <w:rsid w:val="00B12422"/>
    <w:rsid w:val="00B1372B"/>
    <w:rsid w:val="00B1662A"/>
    <w:rsid w:val="00B2127B"/>
    <w:rsid w:val="00B21C71"/>
    <w:rsid w:val="00B21F18"/>
    <w:rsid w:val="00B22328"/>
    <w:rsid w:val="00B2250A"/>
    <w:rsid w:val="00B25A70"/>
    <w:rsid w:val="00B2673A"/>
    <w:rsid w:val="00B2732D"/>
    <w:rsid w:val="00B27E4C"/>
    <w:rsid w:val="00B30256"/>
    <w:rsid w:val="00B30DC3"/>
    <w:rsid w:val="00B3151E"/>
    <w:rsid w:val="00B32713"/>
    <w:rsid w:val="00B33FBE"/>
    <w:rsid w:val="00B360A6"/>
    <w:rsid w:val="00B366F3"/>
    <w:rsid w:val="00B378B3"/>
    <w:rsid w:val="00B40172"/>
    <w:rsid w:val="00B40E44"/>
    <w:rsid w:val="00B41FE4"/>
    <w:rsid w:val="00B42BEC"/>
    <w:rsid w:val="00B43D98"/>
    <w:rsid w:val="00B4400F"/>
    <w:rsid w:val="00B47239"/>
    <w:rsid w:val="00B506E9"/>
    <w:rsid w:val="00B51331"/>
    <w:rsid w:val="00B517D0"/>
    <w:rsid w:val="00B51DD5"/>
    <w:rsid w:val="00B51E50"/>
    <w:rsid w:val="00B55407"/>
    <w:rsid w:val="00B563B0"/>
    <w:rsid w:val="00B5709D"/>
    <w:rsid w:val="00B615AE"/>
    <w:rsid w:val="00B61778"/>
    <w:rsid w:val="00B64C4F"/>
    <w:rsid w:val="00B64F9B"/>
    <w:rsid w:val="00B65BCC"/>
    <w:rsid w:val="00B663BD"/>
    <w:rsid w:val="00B6685C"/>
    <w:rsid w:val="00B67EC1"/>
    <w:rsid w:val="00B71F4C"/>
    <w:rsid w:val="00B72E8F"/>
    <w:rsid w:val="00B72EAD"/>
    <w:rsid w:val="00B7359A"/>
    <w:rsid w:val="00B73637"/>
    <w:rsid w:val="00B737B0"/>
    <w:rsid w:val="00B75A50"/>
    <w:rsid w:val="00B75FF0"/>
    <w:rsid w:val="00B76E3D"/>
    <w:rsid w:val="00B7747D"/>
    <w:rsid w:val="00B7754B"/>
    <w:rsid w:val="00B77A65"/>
    <w:rsid w:val="00B77C7D"/>
    <w:rsid w:val="00B77DA5"/>
    <w:rsid w:val="00B8035F"/>
    <w:rsid w:val="00B804BC"/>
    <w:rsid w:val="00B8078B"/>
    <w:rsid w:val="00B82EBA"/>
    <w:rsid w:val="00B83831"/>
    <w:rsid w:val="00B844B9"/>
    <w:rsid w:val="00B930D2"/>
    <w:rsid w:val="00B9463A"/>
    <w:rsid w:val="00B964E0"/>
    <w:rsid w:val="00B967DB"/>
    <w:rsid w:val="00B96E39"/>
    <w:rsid w:val="00B97156"/>
    <w:rsid w:val="00BA17AB"/>
    <w:rsid w:val="00BA4054"/>
    <w:rsid w:val="00BA5FD9"/>
    <w:rsid w:val="00BA5FE4"/>
    <w:rsid w:val="00BA72C3"/>
    <w:rsid w:val="00BB1F58"/>
    <w:rsid w:val="00BB28B7"/>
    <w:rsid w:val="00BB2FEB"/>
    <w:rsid w:val="00BB3E2C"/>
    <w:rsid w:val="00BB4746"/>
    <w:rsid w:val="00BB4841"/>
    <w:rsid w:val="00BB5919"/>
    <w:rsid w:val="00BB683A"/>
    <w:rsid w:val="00BC00C9"/>
    <w:rsid w:val="00BC0A8A"/>
    <w:rsid w:val="00BC1B7F"/>
    <w:rsid w:val="00BC1CC5"/>
    <w:rsid w:val="00BC269C"/>
    <w:rsid w:val="00BC34E4"/>
    <w:rsid w:val="00BC3613"/>
    <w:rsid w:val="00BC3C2D"/>
    <w:rsid w:val="00BC7233"/>
    <w:rsid w:val="00BC74B2"/>
    <w:rsid w:val="00BD0035"/>
    <w:rsid w:val="00BD2E79"/>
    <w:rsid w:val="00BD2FDE"/>
    <w:rsid w:val="00BD34E7"/>
    <w:rsid w:val="00BD46B0"/>
    <w:rsid w:val="00BD71A4"/>
    <w:rsid w:val="00BE0FCB"/>
    <w:rsid w:val="00BE2381"/>
    <w:rsid w:val="00BE3CB7"/>
    <w:rsid w:val="00BF0B1C"/>
    <w:rsid w:val="00BF33EC"/>
    <w:rsid w:val="00BF436B"/>
    <w:rsid w:val="00BF4557"/>
    <w:rsid w:val="00BF5B0F"/>
    <w:rsid w:val="00BF659B"/>
    <w:rsid w:val="00BF7BB9"/>
    <w:rsid w:val="00BF7CDE"/>
    <w:rsid w:val="00C00C3D"/>
    <w:rsid w:val="00C03418"/>
    <w:rsid w:val="00C04894"/>
    <w:rsid w:val="00C05D08"/>
    <w:rsid w:val="00C05E0F"/>
    <w:rsid w:val="00C06180"/>
    <w:rsid w:val="00C066C6"/>
    <w:rsid w:val="00C06C1B"/>
    <w:rsid w:val="00C06FA0"/>
    <w:rsid w:val="00C117E5"/>
    <w:rsid w:val="00C133FD"/>
    <w:rsid w:val="00C134A2"/>
    <w:rsid w:val="00C139C7"/>
    <w:rsid w:val="00C148DF"/>
    <w:rsid w:val="00C14971"/>
    <w:rsid w:val="00C1559B"/>
    <w:rsid w:val="00C15C0A"/>
    <w:rsid w:val="00C15E0A"/>
    <w:rsid w:val="00C1609C"/>
    <w:rsid w:val="00C17368"/>
    <w:rsid w:val="00C17A74"/>
    <w:rsid w:val="00C17F65"/>
    <w:rsid w:val="00C210CD"/>
    <w:rsid w:val="00C2125B"/>
    <w:rsid w:val="00C2151F"/>
    <w:rsid w:val="00C22320"/>
    <w:rsid w:val="00C22A36"/>
    <w:rsid w:val="00C23D2A"/>
    <w:rsid w:val="00C244C9"/>
    <w:rsid w:val="00C24A9A"/>
    <w:rsid w:val="00C25F42"/>
    <w:rsid w:val="00C26579"/>
    <w:rsid w:val="00C26A39"/>
    <w:rsid w:val="00C27263"/>
    <w:rsid w:val="00C27E40"/>
    <w:rsid w:val="00C27E89"/>
    <w:rsid w:val="00C27ED2"/>
    <w:rsid w:val="00C31D28"/>
    <w:rsid w:val="00C3343D"/>
    <w:rsid w:val="00C34EE9"/>
    <w:rsid w:val="00C369A3"/>
    <w:rsid w:val="00C36BF9"/>
    <w:rsid w:val="00C37664"/>
    <w:rsid w:val="00C4058B"/>
    <w:rsid w:val="00C40E59"/>
    <w:rsid w:val="00C418E8"/>
    <w:rsid w:val="00C420B7"/>
    <w:rsid w:val="00C42C6D"/>
    <w:rsid w:val="00C4675F"/>
    <w:rsid w:val="00C47CB4"/>
    <w:rsid w:val="00C5187A"/>
    <w:rsid w:val="00C537AB"/>
    <w:rsid w:val="00C54E65"/>
    <w:rsid w:val="00C60B4D"/>
    <w:rsid w:val="00C63CDC"/>
    <w:rsid w:val="00C6469F"/>
    <w:rsid w:val="00C64B3F"/>
    <w:rsid w:val="00C653C3"/>
    <w:rsid w:val="00C6596E"/>
    <w:rsid w:val="00C65DFE"/>
    <w:rsid w:val="00C67915"/>
    <w:rsid w:val="00C7064F"/>
    <w:rsid w:val="00C70E19"/>
    <w:rsid w:val="00C73608"/>
    <w:rsid w:val="00C73CFB"/>
    <w:rsid w:val="00C7441A"/>
    <w:rsid w:val="00C751D0"/>
    <w:rsid w:val="00C75CAB"/>
    <w:rsid w:val="00C8112B"/>
    <w:rsid w:val="00C81346"/>
    <w:rsid w:val="00C81D05"/>
    <w:rsid w:val="00C824BB"/>
    <w:rsid w:val="00C82D8A"/>
    <w:rsid w:val="00C83AED"/>
    <w:rsid w:val="00C8436F"/>
    <w:rsid w:val="00C8438B"/>
    <w:rsid w:val="00C843E8"/>
    <w:rsid w:val="00C84AFF"/>
    <w:rsid w:val="00C868C9"/>
    <w:rsid w:val="00C86D22"/>
    <w:rsid w:val="00C86FC1"/>
    <w:rsid w:val="00C8745B"/>
    <w:rsid w:val="00C90253"/>
    <w:rsid w:val="00C90879"/>
    <w:rsid w:val="00C92335"/>
    <w:rsid w:val="00C927D7"/>
    <w:rsid w:val="00C93A22"/>
    <w:rsid w:val="00C942EA"/>
    <w:rsid w:val="00C94E01"/>
    <w:rsid w:val="00C9559D"/>
    <w:rsid w:val="00C95E23"/>
    <w:rsid w:val="00C962CA"/>
    <w:rsid w:val="00C963A4"/>
    <w:rsid w:val="00CA0733"/>
    <w:rsid w:val="00CA0E7D"/>
    <w:rsid w:val="00CA22F2"/>
    <w:rsid w:val="00CA4D55"/>
    <w:rsid w:val="00CA5933"/>
    <w:rsid w:val="00CA5C08"/>
    <w:rsid w:val="00CA5D4B"/>
    <w:rsid w:val="00CA79CA"/>
    <w:rsid w:val="00CB16EF"/>
    <w:rsid w:val="00CB372F"/>
    <w:rsid w:val="00CB7316"/>
    <w:rsid w:val="00CB780F"/>
    <w:rsid w:val="00CB7871"/>
    <w:rsid w:val="00CB7DF7"/>
    <w:rsid w:val="00CC167D"/>
    <w:rsid w:val="00CC259D"/>
    <w:rsid w:val="00CC2958"/>
    <w:rsid w:val="00CC309B"/>
    <w:rsid w:val="00CC3175"/>
    <w:rsid w:val="00CC4B63"/>
    <w:rsid w:val="00CC5275"/>
    <w:rsid w:val="00CC5316"/>
    <w:rsid w:val="00CC6ED7"/>
    <w:rsid w:val="00CC7FF4"/>
    <w:rsid w:val="00CD151C"/>
    <w:rsid w:val="00CD18DC"/>
    <w:rsid w:val="00CD2076"/>
    <w:rsid w:val="00CD28CA"/>
    <w:rsid w:val="00CD3D7B"/>
    <w:rsid w:val="00CD42D2"/>
    <w:rsid w:val="00CD5462"/>
    <w:rsid w:val="00CE0DEC"/>
    <w:rsid w:val="00CE58E6"/>
    <w:rsid w:val="00CE6C01"/>
    <w:rsid w:val="00CF17EA"/>
    <w:rsid w:val="00CF39D5"/>
    <w:rsid w:val="00CF4619"/>
    <w:rsid w:val="00CF474B"/>
    <w:rsid w:val="00CF5F11"/>
    <w:rsid w:val="00D0227F"/>
    <w:rsid w:val="00D026D2"/>
    <w:rsid w:val="00D02E37"/>
    <w:rsid w:val="00D05198"/>
    <w:rsid w:val="00D058CA"/>
    <w:rsid w:val="00D0608D"/>
    <w:rsid w:val="00D06393"/>
    <w:rsid w:val="00D064B2"/>
    <w:rsid w:val="00D0764C"/>
    <w:rsid w:val="00D100F3"/>
    <w:rsid w:val="00D102D5"/>
    <w:rsid w:val="00D1057F"/>
    <w:rsid w:val="00D114CF"/>
    <w:rsid w:val="00D1152B"/>
    <w:rsid w:val="00D11855"/>
    <w:rsid w:val="00D11AA8"/>
    <w:rsid w:val="00D11B8D"/>
    <w:rsid w:val="00D157DA"/>
    <w:rsid w:val="00D15D08"/>
    <w:rsid w:val="00D16CBD"/>
    <w:rsid w:val="00D175D5"/>
    <w:rsid w:val="00D17A80"/>
    <w:rsid w:val="00D20133"/>
    <w:rsid w:val="00D21349"/>
    <w:rsid w:val="00D2171E"/>
    <w:rsid w:val="00D22F91"/>
    <w:rsid w:val="00D2339F"/>
    <w:rsid w:val="00D23992"/>
    <w:rsid w:val="00D24BF9"/>
    <w:rsid w:val="00D254B0"/>
    <w:rsid w:val="00D317E8"/>
    <w:rsid w:val="00D3299A"/>
    <w:rsid w:val="00D33A7F"/>
    <w:rsid w:val="00D34819"/>
    <w:rsid w:val="00D3550E"/>
    <w:rsid w:val="00D35B1D"/>
    <w:rsid w:val="00D35F71"/>
    <w:rsid w:val="00D36B85"/>
    <w:rsid w:val="00D374AB"/>
    <w:rsid w:val="00D4385D"/>
    <w:rsid w:val="00D43991"/>
    <w:rsid w:val="00D442A9"/>
    <w:rsid w:val="00D4617B"/>
    <w:rsid w:val="00D5063A"/>
    <w:rsid w:val="00D53702"/>
    <w:rsid w:val="00D54A5E"/>
    <w:rsid w:val="00D601EE"/>
    <w:rsid w:val="00D60238"/>
    <w:rsid w:val="00D613B6"/>
    <w:rsid w:val="00D61626"/>
    <w:rsid w:val="00D6206C"/>
    <w:rsid w:val="00D6240A"/>
    <w:rsid w:val="00D65565"/>
    <w:rsid w:val="00D65621"/>
    <w:rsid w:val="00D66023"/>
    <w:rsid w:val="00D6605E"/>
    <w:rsid w:val="00D66772"/>
    <w:rsid w:val="00D66963"/>
    <w:rsid w:val="00D72066"/>
    <w:rsid w:val="00D7236F"/>
    <w:rsid w:val="00D726EB"/>
    <w:rsid w:val="00D741E7"/>
    <w:rsid w:val="00D76E16"/>
    <w:rsid w:val="00D77878"/>
    <w:rsid w:val="00D8067D"/>
    <w:rsid w:val="00D82018"/>
    <w:rsid w:val="00D82F5B"/>
    <w:rsid w:val="00D84D59"/>
    <w:rsid w:val="00D85B46"/>
    <w:rsid w:val="00D8752F"/>
    <w:rsid w:val="00D87A87"/>
    <w:rsid w:val="00D91712"/>
    <w:rsid w:val="00D9230D"/>
    <w:rsid w:val="00D94F82"/>
    <w:rsid w:val="00D95214"/>
    <w:rsid w:val="00D95346"/>
    <w:rsid w:val="00D95809"/>
    <w:rsid w:val="00D96106"/>
    <w:rsid w:val="00D96FCA"/>
    <w:rsid w:val="00D9745D"/>
    <w:rsid w:val="00D97D78"/>
    <w:rsid w:val="00DA0841"/>
    <w:rsid w:val="00DA0FA8"/>
    <w:rsid w:val="00DA32B2"/>
    <w:rsid w:val="00DA49D9"/>
    <w:rsid w:val="00DA4E8C"/>
    <w:rsid w:val="00DA633F"/>
    <w:rsid w:val="00DA64B4"/>
    <w:rsid w:val="00DA6E24"/>
    <w:rsid w:val="00DA7D1D"/>
    <w:rsid w:val="00DB0166"/>
    <w:rsid w:val="00DB0B11"/>
    <w:rsid w:val="00DB29C9"/>
    <w:rsid w:val="00DB473A"/>
    <w:rsid w:val="00DB4CA3"/>
    <w:rsid w:val="00DB56DB"/>
    <w:rsid w:val="00DB6C0C"/>
    <w:rsid w:val="00DB6D2C"/>
    <w:rsid w:val="00DC05A3"/>
    <w:rsid w:val="00DC131D"/>
    <w:rsid w:val="00DC14F0"/>
    <w:rsid w:val="00DC22AB"/>
    <w:rsid w:val="00DC27F6"/>
    <w:rsid w:val="00DC2D44"/>
    <w:rsid w:val="00DC47CB"/>
    <w:rsid w:val="00DC5978"/>
    <w:rsid w:val="00DD0811"/>
    <w:rsid w:val="00DD0D08"/>
    <w:rsid w:val="00DD45ED"/>
    <w:rsid w:val="00DD4E1C"/>
    <w:rsid w:val="00DD5E10"/>
    <w:rsid w:val="00DE09A1"/>
    <w:rsid w:val="00DE11FC"/>
    <w:rsid w:val="00DE1306"/>
    <w:rsid w:val="00DE1577"/>
    <w:rsid w:val="00DE1C4D"/>
    <w:rsid w:val="00DE378B"/>
    <w:rsid w:val="00DE4938"/>
    <w:rsid w:val="00DE56CB"/>
    <w:rsid w:val="00DE77E9"/>
    <w:rsid w:val="00DE7DDC"/>
    <w:rsid w:val="00DF226B"/>
    <w:rsid w:val="00DF288B"/>
    <w:rsid w:val="00DF2B69"/>
    <w:rsid w:val="00DF308B"/>
    <w:rsid w:val="00DF6A6D"/>
    <w:rsid w:val="00DF73AA"/>
    <w:rsid w:val="00E00329"/>
    <w:rsid w:val="00E03D97"/>
    <w:rsid w:val="00E041E7"/>
    <w:rsid w:val="00E046DE"/>
    <w:rsid w:val="00E04C00"/>
    <w:rsid w:val="00E04E0F"/>
    <w:rsid w:val="00E054B8"/>
    <w:rsid w:val="00E06F97"/>
    <w:rsid w:val="00E11569"/>
    <w:rsid w:val="00E11B6C"/>
    <w:rsid w:val="00E14372"/>
    <w:rsid w:val="00E147CE"/>
    <w:rsid w:val="00E16756"/>
    <w:rsid w:val="00E170C2"/>
    <w:rsid w:val="00E1796A"/>
    <w:rsid w:val="00E20416"/>
    <w:rsid w:val="00E209A8"/>
    <w:rsid w:val="00E20FDA"/>
    <w:rsid w:val="00E2304E"/>
    <w:rsid w:val="00E231EE"/>
    <w:rsid w:val="00E24795"/>
    <w:rsid w:val="00E24E3E"/>
    <w:rsid w:val="00E2772F"/>
    <w:rsid w:val="00E30E21"/>
    <w:rsid w:val="00E31F54"/>
    <w:rsid w:val="00E322A1"/>
    <w:rsid w:val="00E35535"/>
    <w:rsid w:val="00E408F0"/>
    <w:rsid w:val="00E420D6"/>
    <w:rsid w:val="00E425C4"/>
    <w:rsid w:val="00E42636"/>
    <w:rsid w:val="00E437E6"/>
    <w:rsid w:val="00E43846"/>
    <w:rsid w:val="00E43BE3"/>
    <w:rsid w:val="00E467C8"/>
    <w:rsid w:val="00E46C96"/>
    <w:rsid w:val="00E476F7"/>
    <w:rsid w:val="00E50439"/>
    <w:rsid w:val="00E5169D"/>
    <w:rsid w:val="00E53811"/>
    <w:rsid w:val="00E541B6"/>
    <w:rsid w:val="00E549AF"/>
    <w:rsid w:val="00E55344"/>
    <w:rsid w:val="00E5680A"/>
    <w:rsid w:val="00E57682"/>
    <w:rsid w:val="00E62612"/>
    <w:rsid w:val="00E63294"/>
    <w:rsid w:val="00E63DB3"/>
    <w:rsid w:val="00E706D6"/>
    <w:rsid w:val="00E71D8C"/>
    <w:rsid w:val="00E72073"/>
    <w:rsid w:val="00E72BDB"/>
    <w:rsid w:val="00E73F3F"/>
    <w:rsid w:val="00E7441F"/>
    <w:rsid w:val="00E75C5D"/>
    <w:rsid w:val="00E823DF"/>
    <w:rsid w:val="00E83304"/>
    <w:rsid w:val="00E842A4"/>
    <w:rsid w:val="00E846C4"/>
    <w:rsid w:val="00E84B55"/>
    <w:rsid w:val="00E84BC6"/>
    <w:rsid w:val="00E85B00"/>
    <w:rsid w:val="00E85E97"/>
    <w:rsid w:val="00E863DC"/>
    <w:rsid w:val="00E869F9"/>
    <w:rsid w:val="00E870DE"/>
    <w:rsid w:val="00E9095A"/>
    <w:rsid w:val="00E922A4"/>
    <w:rsid w:val="00E93AE1"/>
    <w:rsid w:val="00E961CC"/>
    <w:rsid w:val="00E968FA"/>
    <w:rsid w:val="00E97170"/>
    <w:rsid w:val="00E97451"/>
    <w:rsid w:val="00EA0130"/>
    <w:rsid w:val="00EA16FC"/>
    <w:rsid w:val="00EA7BBD"/>
    <w:rsid w:val="00EB0ADA"/>
    <w:rsid w:val="00EB34C3"/>
    <w:rsid w:val="00EB62C9"/>
    <w:rsid w:val="00EB6FB4"/>
    <w:rsid w:val="00EC0308"/>
    <w:rsid w:val="00EC0887"/>
    <w:rsid w:val="00EC1C54"/>
    <w:rsid w:val="00EC5283"/>
    <w:rsid w:val="00EC5857"/>
    <w:rsid w:val="00EC73D0"/>
    <w:rsid w:val="00ED0700"/>
    <w:rsid w:val="00ED08CB"/>
    <w:rsid w:val="00ED1157"/>
    <w:rsid w:val="00ED226F"/>
    <w:rsid w:val="00ED24B0"/>
    <w:rsid w:val="00ED3B8F"/>
    <w:rsid w:val="00ED3C18"/>
    <w:rsid w:val="00ED56D7"/>
    <w:rsid w:val="00ED5FB6"/>
    <w:rsid w:val="00ED73F7"/>
    <w:rsid w:val="00EE08E3"/>
    <w:rsid w:val="00EE14E7"/>
    <w:rsid w:val="00EE170C"/>
    <w:rsid w:val="00EE324D"/>
    <w:rsid w:val="00EE332F"/>
    <w:rsid w:val="00EE3E52"/>
    <w:rsid w:val="00EE4713"/>
    <w:rsid w:val="00EE4A6D"/>
    <w:rsid w:val="00EE4CFE"/>
    <w:rsid w:val="00EE787C"/>
    <w:rsid w:val="00EF0367"/>
    <w:rsid w:val="00EF2A04"/>
    <w:rsid w:val="00EF3466"/>
    <w:rsid w:val="00EF4BC8"/>
    <w:rsid w:val="00EF5A87"/>
    <w:rsid w:val="00EF690F"/>
    <w:rsid w:val="00EF6A84"/>
    <w:rsid w:val="00EF6E83"/>
    <w:rsid w:val="00EF7742"/>
    <w:rsid w:val="00F00662"/>
    <w:rsid w:val="00F0483A"/>
    <w:rsid w:val="00F06E9F"/>
    <w:rsid w:val="00F07010"/>
    <w:rsid w:val="00F0751F"/>
    <w:rsid w:val="00F107FB"/>
    <w:rsid w:val="00F10AEE"/>
    <w:rsid w:val="00F115EF"/>
    <w:rsid w:val="00F11DC5"/>
    <w:rsid w:val="00F12736"/>
    <w:rsid w:val="00F1298B"/>
    <w:rsid w:val="00F14D23"/>
    <w:rsid w:val="00F16DFF"/>
    <w:rsid w:val="00F17236"/>
    <w:rsid w:val="00F17A17"/>
    <w:rsid w:val="00F204FE"/>
    <w:rsid w:val="00F216D1"/>
    <w:rsid w:val="00F21ABE"/>
    <w:rsid w:val="00F2460E"/>
    <w:rsid w:val="00F254B1"/>
    <w:rsid w:val="00F254DF"/>
    <w:rsid w:val="00F27BD0"/>
    <w:rsid w:val="00F30849"/>
    <w:rsid w:val="00F31411"/>
    <w:rsid w:val="00F32C09"/>
    <w:rsid w:val="00F32D2A"/>
    <w:rsid w:val="00F33090"/>
    <w:rsid w:val="00F35310"/>
    <w:rsid w:val="00F37012"/>
    <w:rsid w:val="00F37B89"/>
    <w:rsid w:val="00F40D27"/>
    <w:rsid w:val="00F41118"/>
    <w:rsid w:val="00F42C50"/>
    <w:rsid w:val="00F4451F"/>
    <w:rsid w:val="00F4615E"/>
    <w:rsid w:val="00F46E78"/>
    <w:rsid w:val="00F46E7B"/>
    <w:rsid w:val="00F4709C"/>
    <w:rsid w:val="00F51B51"/>
    <w:rsid w:val="00F530EA"/>
    <w:rsid w:val="00F533F9"/>
    <w:rsid w:val="00F5357F"/>
    <w:rsid w:val="00F5392D"/>
    <w:rsid w:val="00F53CC6"/>
    <w:rsid w:val="00F54A08"/>
    <w:rsid w:val="00F5571E"/>
    <w:rsid w:val="00F565BE"/>
    <w:rsid w:val="00F56B80"/>
    <w:rsid w:val="00F60062"/>
    <w:rsid w:val="00F60911"/>
    <w:rsid w:val="00F614D4"/>
    <w:rsid w:val="00F61A37"/>
    <w:rsid w:val="00F61DBC"/>
    <w:rsid w:val="00F62E2E"/>
    <w:rsid w:val="00F636F5"/>
    <w:rsid w:val="00F63F44"/>
    <w:rsid w:val="00F65CBE"/>
    <w:rsid w:val="00F66908"/>
    <w:rsid w:val="00F6724A"/>
    <w:rsid w:val="00F672BB"/>
    <w:rsid w:val="00F711FA"/>
    <w:rsid w:val="00F7315B"/>
    <w:rsid w:val="00F73B53"/>
    <w:rsid w:val="00F744DD"/>
    <w:rsid w:val="00F7486A"/>
    <w:rsid w:val="00F7568D"/>
    <w:rsid w:val="00F76F2F"/>
    <w:rsid w:val="00F771F6"/>
    <w:rsid w:val="00F80864"/>
    <w:rsid w:val="00F812FF"/>
    <w:rsid w:val="00F818A6"/>
    <w:rsid w:val="00F81DB7"/>
    <w:rsid w:val="00F82324"/>
    <w:rsid w:val="00F82CC8"/>
    <w:rsid w:val="00F8310D"/>
    <w:rsid w:val="00F83F86"/>
    <w:rsid w:val="00F8454A"/>
    <w:rsid w:val="00F85D59"/>
    <w:rsid w:val="00F8697F"/>
    <w:rsid w:val="00F87B95"/>
    <w:rsid w:val="00F908E0"/>
    <w:rsid w:val="00F91414"/>
    <w:rsid w:val="00F92C6C"/>
    <w:rsid w:val="00F932E1"/>
    <w:rsid w:val="00F9344F"/>
    <w:rsid w:val="00F934CF"/>
    <w:rsid w:val="00F941BF"/>
    <w:rsid w:val="00F97497"/>
    <w:rsid w:val="00F9773C"/>
    <w:rsid w:val="00FA168E"/>
    <w:rsid w:val="00FA60F6"/>
    <w:rsid w:val="00FB2083"/>
    <w:rsid w:val="00FB29E9"/>
    <w:rsid w:val="00FB30E1"/>
    <w:rsid w:val="00FB3716"/>
    <w:rsid w:val="00FB4582"/>
    <w:rsid w:val="00FB5D48"/>
    <w:rsid w:val="00FB6423"/>
    <w:rsid w:val="00FB6585"/>
    <w:rsid w:val="00FB6734"/>
    <w:rsid w:val="00FC12B4"/>
    <w:rsid w:val="00FC1BFA"/>
    <w:rsid w:val="00FC3E64"/>
    <w:rsid w:val="00FC4ECB"/>
    <w:rsid w:val="00FC7647"/>
    <w:rsid w:val="00FC7AF0"/>
    <w:rsid w:val="00FD2A6F"/>
    <w:rsid w:val="00FD5850"/>
    <w:rsid w:val="00FD6D26"/>
    <w:rsid w:val="00FE0270"/>
    <w:rsid w:val="00FE0841"/>
    <w:rsid w:val="00FE1674"/>
    <w:rsid w:val="00FE33C6"/>
    <w:rsid w:val="00FE34AE"/>
    <w:rsid w:val="00FE378B"/>
    <w:rsid w:val="00FE4ABC"/>
    <w:rsid w:val="00FE523D"/>
    <w:rsid w:val="00FE7A29"/>
    <w:rsid w:val="00FF010A"/>
    <w:rsid w:val="00FF036F"/>
    <w:rsid w:val="00FF10D7"/>
    <w:rsid w:val="00FF1C46"/>
    <w:rsid w:val="00FF43D3"/>
    <w:rsid w:val="00FF49DD"/>
    <w:rsid w:val="00FF50AF"/>
    <w:rsid w:val="00FF5200"/>
    <w:rsid w:val="00FF5F7C"/>
    <w:rsid w:val="00FF6D8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2D2931-1AA4-4843-AE08-E9AD3A7D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7BF"/>
    <w:pPr>
      <w:ind w:left="720"/>
      <w:contextualSpacing/>
    </w:pPr>
  </w:style>
  <w:style w:type="paragraph" w:customStyle="1" w:styleId="Default">
    <w:name w:val="Default"/>
    <w:rsid w:val="00152CD3"/>
    <w:pPr>
      <w:autoSpaceDE w:val="0"/>
      <w:autoSpaceDN w:val="0"/>
      <w:adjustRightInd w:val="0"/>
      <w:spacing w:after="0" w:line="240" w:lineRule="auto"/>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454D94"/>
    <w:rPr>
      <w:sz w:val="16"/>
      <w:szCs w:val="16"/>
    </w:rPr>
  </w:style>
  <w:style w:type="paragraph" w:styleId="CommentText">
    <w:name w:val="annotation text"/>
    <w:basedOn w:val="Normal"/>
    <w:link w:val="CommentTextChar"/>
    <w:uiPriority w:val="99"/>
    <w:semiHidden/>
    <w:unhideWhenUsed/>
    <w:rsid w:val="00454D94"/>
    <w:pPr>
      <w:spacing w:line="240" w:lineRule="auto"/>
    </w:pPr>
    <w:rPr>
      <w:sz w:val="20"/>
      <w:szCs w:val="20"/>
    </w:rPr>
  </w:style>
  <w:style w:type="character" w:customStyle="1" w:styleId="CommentTextChar">
    <w:name w:val="Comment Text Char"/>
    <w:basedOn w:val="DefaultParagraphFont"/>
    <w:link w:val="CommentText"/>
    <w:uiPriority w:val="99"/>
    <w:semiHidden/>
    <w:rsid w:val="00454D94"/>
    <w:rPr>
      <w:sz w:val="20"/>
      <w:szCs w:val="20"/>
    </w:rPr>
  </w:style>
  <w:style w:type="paragraph" w:styleId="CommentSubject">
    <w:name w:val="annotation subject"/>
    <w:basedOn w:val="CommentText"/>
    <w:next w:val="CommentText"/>
    <w:link w:val="CommentSubjectChar"/>
    <w:uiPriority w:val="99"/>
    <w:semiHidden/>
    <w:unhideWhenUsed/>
    <w:rsid w:val="00454D94"/>
    <w:rPr>
      <w:b/>
      <w:bCs/>
    </w:rPr>
  </w:style>
  <w:style w:type="character" w:customStyle="1" w:styleId="CommentSubjectChar">
    <w:name w:val="Comment Subject Char"/>
    <w:basedOn w:val="CommentTextChar"/>
    <w:link w:val="CommentSubject"/>
    <w:uiPriority w:val="99"/>
    <w:semiHidden/>
    <w:rsid w:val="00454D94"/>
    <w:rPr>
      <w:b/>
      <w:bCs/>
      <w:sz w:val="20"/>
      <w:szCs w:val="20"/>
    </w:rPr>
  </w:style>
  <w:style w:type="paragraph" w:styleId="BalloonText">
    <w:name w:val="Balloon Text"/>
    <w:basedOn w:val="Normal"/>
    <w:link w:val="BalloonTextChar"/>
    <w:uiPriority w:val="99"/>
    <w:semiHidden/>
    <w:unhideWhenUsed/>
    <w:rsid w:val="00454D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D94"/>
    <w:rPr>
      <w:rFonts w:ascii="Segoe UI" w:hAnsi="Segoe UI" w:cs="Segoe UI"/>
      <w:sz w:val="18"/>
      <w:szCs w:val="18"/>
    </w:rPr>
  </w:style>
  <w:style w:type="paragraph" w:styleId="FootnoteText">
    <w:name w:val="footnote text"/>
    <w:basedOn w:val="Normal"/>
    <w:link w:val="FootnoteTextChar"/>
    <w:uiPriority w:val="99"/>
    <w:unhideWhenUsed/>
    <w:rsid w:val="006E4C22"/>
    <w:pPr>
      <w:spacing w:after="0" w:line="240" w:lineRule="auto"/>
    </w:pPr>
    <w:rPr>
      <w:sz w:val="20"/>
      <w:szCs w:val="20"/>
    </w:rPr>
  </w:style>
  <w:style w:type="character" w:customStyle="1" w:styleId="FootnoteTextChar">
    <w:name w:val="Footnote Text Char"/>
    <w:basedOn w:val="DefaultParagraphFont"/>
    <w:link w:val="FootnoteText"/>
    <w:uiPriority w:val="99"/>
    <w:rsid w:val="006E4C22"/>
    <w:rPr>
      <w:sz w:val="20"/>
      <w:szCs w:val="20"/>
    </w:rPr>
  </w:style>
  <w:style w:type="character" w:styleId="FootnoteReference">
    <w:name w:val="footnote reference"/>
    <w:basedOn w:val="DefaultParagraphFont"/>
    <w:uiPriority w:val="99"/>
    <w:unhideWhenUsed/>
    <w:rsid w:val="006E4C22"/>
    <w:rPr>
      <w:vertAlign w:val="superscript"/>
    </w:rPr>
  </w:style>
  <w:style w:type="character" w:customStyle="1" w:styleId="apple-converted-space">
    <w:name w:val="apple-converted-space"/>
    <w:basedOn w:val="DefaultParagraphFont"/>
    <w:rsid w:val="006F4294"/>
  </w:style>
  <w:style w:type="paragraph" w:customStyle="1" w:styleId="MediumGrid1-Accent21">
    <w:name w:val="Medium Grid 1 - Accent 21"/>
    <w:basedOn w:val="Normal"/>
    <w:uiPriority w:val="99"/>
    <w:qFormat/>
    <w:rsid w:val="00BA5FD9"/>
    <w:pPr>
      <w:spacing w:after="0" w:line="260" w:lineRule="exact"/>
      <w:ind w:left="720"/>
    </w:pPr>
    <w:rPr>
      <w:rFonts w:ascii="Times New Roman" w:eastAsia="Times New Roman" w:hAnsi="Times New Roman" w:cs="Times New Roman"/>
      <w:color w:val="000000"/>
      <w:lang w:val="en-US" w:eastAsia="en-GB"/>
    </w:rPr>
  </w:style>
  <w:style w:type="character" w:styleId="Hyperlink">
    <w:name w:val="Hyperlink"/>
    <w:uiPriority w:val="99"/>
    <w:rsid w:val="00BA5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leksandrovich@unicef.org" TargetMode="External"/><Relationship Id="rId3" Type="http://schemas.openxmlformats.org/officeDocument/2006/relationships/settings" Target="settings.xml"/><Relationship Id="rId7" Type="http://schemas.openxmlformats.org/officeDocument/2006/relationships/hyperlink" Target="http://www.unicef.org/about/employ/files/P1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lukina@unic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3</Pages>
  <Words>1161</Words>
  <Characters>6623</Characters>
  <Application>Microsoft Office Word</Application>
  <DocSecurity>0</DocSecurity>
  <Lines>55</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UNICEF</Company>
  <LinksUpToDate>false</LinksUpToDate>
  <CharactersWithSpaces>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Ananenko</dc:creator>
  <cp:keywords/>
  <dc:description/>
  <cp:lastModifiedBy>Anna Burlyaeva-Norman</cp:lastModifiedBy>
  <cp:revision>3</cp:revision>
  <cp:lastPrinted>2015-05-18T09:23:00Z</cp:lastPrinted>
  <dcterms:created xsi:type="dcterms:W3CDTF">2015-08-26T14:51:00Z</dcterms:created>
  <dcterms:modified xsi:type="dcterms:W3CDTF">2015-08-26T18:46:00Z</dcterms:modified>
</cp:coreProperties>
</file>