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C9BC3" w14:textId="77777777" w:rsidR="006A315A" w:rsidRPr="009C0F5C" w:rsidRDefault="006A315A" w:rsidP="006A315A">
      <w:pPr>
        <w:jc w:val="center"/>
        <w:rPr>
          <w:rFonts w:ascii="Arial" w:hAnsi="Arial" w:cs="Arial"/>
          <w:szCs w:val="28"/>
        </w:rPr>
      </w:pPr>
      <w:r w:rsidRPr="009C0F5C">
        <w:rPr>
          <w:rFonts w:ascii="Arial" w:hAnsi="Arial" w:cs="Arial"/>
          <w:szCs w:val="28"/>
        </w:rPr>
        <w:t>Terms of Reference</w:t>
      </w:r>
    </w:p>
    <w:p w14:paraId="22F030AE" w14:textId="77777777" w:rsidR="006A315A" w:rsidRDefault="006A315A" w:rsidP="006A315A">
      <w:pPr>
        <w:jc w:val="center"/>
        <w:rPr>
          <w:rFonts w:ascii="Arial" w:hAnsi="Arial" w:cs="Arial"/>
          <w:sz w:val="28"/>
          <w:szCs w:val="28"/>
        </w:rPr>
      </w:pPr>
      <w:r>
        <w:rPr>
          <w:rFonts w:ascii="Arial" w:hAnsi="Arial" w:cs="Arial"/>
          <w:sz w:val="28"/>
          <w:szCs w:val="28"/>
        </w:rPr>
        <w:t>---</w:t>
      </w:r>
    </w:p>
    <w:p w14:paraId="73883676" w14:textId="77777777" w:rsidR="006A315A" w:rsidRPr="009C0F5C" w:rsidRDefault="006A315A" w:rsidP="006A315A">
      <w:pPr>
        <w:jc w:val="center"/>
        <w:rPr>
          <w:rFonts w:ascii="Arial" w:hAnsi="Arial" w:cs="Arial"/>
          <w:b/>
          <w:szCs w:val="32"/>
        </w:rPr>
      </w:pPr>
      <w:r w:rsidRPr="009C0F5C">
        <w:rPr>
          <w:rFonts w:ascii="Arial" w:hAnsi="Arial" w:cs="Arial"/>
          <w:b/>
          <w:szCs w:val="32"/>
        </w:rPr>
        <w:t>Regional Coordinator (</w:t>
      </w:r>
      <w:r>
        <w:rPr>
          <w:rFonts w:ascii="Arial" w:hAnsi="Arial" w:cs="Arial"/>
          <w:b/>
          <w:szCs w:val="32"/>
        </w:rPr>
        <w:t>Latin America</w:t>
      </w:r>
      <w:r w:rsidRPr="009C0F5C">
        <w:rPr>
          <w:rFonts w:ascii="Arial" w:hAnsi="Arial" w:cs="Arial"/>
          <w:b/>
          <w:szCs w:val="32"/>
        </w:rPr>
        <w:t>)</w:t>
      </w:r>
    </w:p>
    <w:p w14:paraId="4B9E2FFF" w14:textId="77777777" w:rsidR="006A315A" w:rsidRPr="009C0F5C" w:rsidRDefault="006A315A" w:rsidP="006A315A">
      <w:pPr>
        <w:jc w:val="center"/>
        <w:rPr>
          <w:rFonts w:ascii="Arial" w:hAnsi="Arial" w:cs="Arial"/>
          <w:b/>
          <w:szCs w:val="32"/>
        </w:rPr>
      </w:pPr>
      <w:r w:rsidRPr="009C0F5C">
        <w:rPr>
          <w:rFonts w:ascii="Arial" w:hAnsi="Arial" w:cs="Arial"/>
          <w:b/>
          <w:szCs w:val="32"/>
        </w:rPr>
        <w:t>Indigenous Persons with Disabilities Global Network</w:t>
      </w:r>
    </w:p>
    <w:p w14:paraId="0EA42F78" w14:textId="77777777" w:rsidR="006A315A" w:rsidRDefault="006A315A" w:rsidP="006A315A">
      <w:pPr>
        <w:jc w:val="both"/>
        <w:rPr>
          <w:rFonts w:ascii="Arial" w:hAnsi="Arial" w:cs="Arial"/>
          <w:sz w:val="22"/>
          <w:szCs w:val="22"/>
        </w:rPr>
      </w:pPr>
    </w:p>
    <w:p w14:paraId="4BBDBC4D" w14:textId="77777777" w:rsidR="006A315A" w:rsidRDefault="006A315A" w:rsidP="006A315A">
      <w:pPr>
        <w:jc w:val="both"/>
        <w:rPr>
          <w:rFonts w:ascii="Arial" w:hAnsi="Arial" w:cs="Arial"/>
          <w:sz w:val="22"/>
          <w:szCs w:val="22"/>
        </w:rPr>
      </w:pPr>
    </w:p>
    <w:p w14:paraId="48EDA82B" w14:textId="77777777" w:rsidR="006A315A" w:rsidRPr="009C0F5C" w:rsidRDefault="006A315A" w:rsidP="006A315A">
      <w:pPr>
        <w:pStyle w:val="ListParagraph"/>
        <w:numPr>
          <w:ilvl w:val="0"/>
          <w:numId w:val="4"/>
        </w:numPr>
        <w:jc w:val="both"/>
        <w:rPr>
          <w:rFonts w:ascii="Arial" w:hAnsi="Arial" w:cs="Arial"/>
          <w:b/>
          <w:sz w:val="22"/>
          <w:szCs w:val="22"/>
        </w:rPr>
      </w:pPr>
      <w:proofErr w:type="spellStart"/>
      <w:r w:rsidRPr="009C0F5C">
        <w:rPr>
          <w:rFonts w:ascii="Arial" w:hAnsi="Arial" w:cs="Arial"/>
          <w:b/>
          <w:sz w:val="22"/>
          <w:szCs w:val="22"/>
        </w:rPr>
        <w:t>Organisational</w:t>
      </w:r>
      <w:proofErr w:type="spellEnd"/>
      <w:r w:rsidRPr="009C0F5C">
        <w:rPr>
          <w:rFonts w:ascii="Arial" w:hAnsi="Arial" w:cs="Arial"/>
          <w:b/>
          <w:sz w:val="22"/>
          <w:szCs w:val="22"/>
        </w:rPr>
        <w:t xml:space="preserve"> Context</w:t>
      </w:r>
    </w:p>
    <w:p w14:paraId="60595D6D" w14:textId="77777777" w:rsidR="006A315A" w:rsidRPr="009C0F5C" w:rsidRDefault="006A315A" w:rsidP="006A315A">
      <w:pPr>
        <w:pStyle w:val="ListParagraph"/>
        <w:ind w:left="360"/>
        <w:jc w:val="both"/>
        <w:rPr>
          <w:rFonts w:ascii="Arial" w:hAnsi="Arial" w:cs="Arial"/>
          <w:b/>
          <w:sz w:val="22"/>
          <w:szCs w:val="22"/>
        </w:rPr>
      </w:pPr>
    </w:p>
    <w:p w14:paraId="5F61F656" w14:textId="77777777" w:rsidR="006A315A" w:rsidRDefault="006A315A" w:rsidP="006A315A">
      <w:pPr>
        <w:jc w:val="both"/>
        <w:rPr>
          <w:rFonts w:ascii="Arial" w:hAnsi="Arial" w:cs="Arial"/>
          <w:sz w:val="22"/>
          <w:szCs w:val="22"/>
        </w:rPr>
      </w:pPr>
      <w:r>
        <w:rPr>
          <w:rFonts w:ascii="Arial" w:hAnsi="Arial" w:cs="Arial"/>
          <w:sz w:val="22"/>
          <w:szCs w:val="22"/>
        </w:rPr>
        <w:t xml:space="preserve">The Indigenous Persons with Disabilities Global Network (IPWDGN) is a network of indigenous persons with disabilities from various regions of the world. The IPWDGN was founded in May 2013 in order to promote the rights of indigenous persons with disabilities, reach out to new communities and engage with international and regional human rights and development processes. The IPWDGN is guided by the principles of the United Nations Convention on the Rights of Persons with Disabilities (UN CRPD) and the United Nations Declaration on the Rights of Indigenous Peoples (UN DRIP). </w:t>
      </w:r>
    </w:p>
    <w:p w14:paraId="4C3435FB" w14:textId="77777777" w:rsidR="006A315A" w:rsidRDefault="006A315A" w:rsidP="006A315A">
      <w:pPr>
        <w:rPr>
          <w:rFonts w:ascii="Arial" w:hAnsi="Arial" w:cs="Arial"/>
          <w:sz w:val="22"/>
          <w:szCs w:val="22"/>
        </w:rPr>
      </w:pPr>
    </w:p>
    <w:p w14:paraId="0A07B7E0" w14:textId="77777777" w:rsidR="006A315A" w:rsidRDefault="006A315A" w:rsidP="006A315A">
      <w:pPr>
        <w:jc w:val="both"/>
        <w:rPr>
          <w:rFonts w:ascii="Arial" w:hAnsi="Arial" w:cs="Arial"/>
          <w:sz w:val="22"/>
          <w:szCs w:val="22"/>
        </w:rPr>
      </w:pPr>
    </w:p>
    <w:p w14:paraId="6525D01C" w14:textId="77777777" w:rsidR="006A315A" w:rsidRPr="009C0F5C" w:rsidRDefault="006A315A" w:rsidP="006A315A">
      <w:pPr>
        <w:pStyle w:val="ListParagraph"/>
        <w:numPr>
          <w:ilvl w:val="0"/>
          <w:numId w:val="4"/>
        </w:numPr>
        <w:jc w:val="both"/>
        <w:rPr>
          <w:rFonts w:ascii="Arial" w:hAnsi="Arial" w:cs="Arial"/>
          <w:b/>
          <w:sz w:val="22"/>
          <w:szCs w:val="22"/>
        </w:rPr>
      </w:pPr>
      <w:r>
        <w:rPr>
          <w:rFonts w:ascii="Arial" w:hAnsi="Arial" w:cs="Arial"/>
          <w:b/>
          <w:sz w:val="22"/>
          <w:szCs w:val="22"/>
        </w:rPr>
        <w:t>Regional Coordinator (Latin America) Description</w:t>
      </w:r>
    </w:p>
    <w:p w14:paraId="76ADA3CD" w14:textId="77777777" w:rsidR="006A315A" w:rsidRDefault="006A315A" w:rsidP="006A315A">
      <w:pPr>
        <w:jc w:val="both"/>
        <w:rPr>
          <w:rFonts w:ascii="Arial" w:hAnsi="Arial" w:cs="Arial"/>
          <w:b/>
          <w:sz w:val="22"/>
          <w:szCs w:val="22"/>
        </w:rPr>
      </w:pPr>
    </w:p>
    <w:p w14:paraId="7E71E34F" w14:textId="2F3723A1" w:rsidR="006A315A" w:rsidRDefault="006A315A" w:rsidP="006A315A">
      <w:pPr>
        <w:jc w:val="both"/>
        <w:rPr>
          <w:rFonts w:ascii="Arial" w:hAnsi="Arial" w:cs="Arial"/>
          <w:sz w:val="22"/>
          <w:szCs w:val="22"/>
        </w:rPr>
      </w:pPr>
      <w:r>
        <w:rPr>
          <w:rFonts w:ascii="Arial" w:hAnsi="Arial" w:cs="Arial"/>
          <w:sz w:val="22"/>
          <w:szCs w:val="22"/>
        </w:rPr>
        <w:t xml:space="preserve">Duration: </w:t>
      </w:r>
      <w:r w:rsidR="008167D4">
        <w:rPr>
          <w:rFonts w:ascii="Arial" w:hAnsi="Arial" w:cs="Arial"/>
          <w:sz w:val="22"/>
          <w:szCs w:val="22"/>
        </w:rPr>
        <w:t>16 May – 16 December 2016</w:t>
      </w:r>
    </w:p>
    <w:p w14:paraId="722A4701" w14:textId="77777777" w:rsidR="006A315A" w:rsidRDefault="006A315A" w:rsidP="006A315A">
      <w:pPr>
        <w:jc w:val="both"/>
        <w:rPr>
          <w:rFonts w:ascii="Arial" w:hAnsi="Arial" w:cs="Arial"/>
          <w:sz w:val="22"/>
          <w:szCs w:val="22"/>
        </w:rPr>
      </w:pPr>
      <w:r>
        <w:rPr>
          <w:rFonts w:ascii="Arial" w:hAnsi="Arial" w:cs="Arial"/>
          <w:sz w:val="22"/>
          <w:szCs w:val="22"/>
        </w:rPr>
        <w:t>Location: Latin America, with travel</w:t>
      </w:r>
      <w:bookmarkStart w:id="0" w:name="_GoBack"/>
      <w:bookmarkEnd w:id="0"/>
    </w:p>
    <w:p w14:paraId="5AF2F490" w14:textId="1D361703" w:rsidR="006A315A" w:rsidRDefault="006A315A" w:rsidP="006A315A">
      <w:pPr>
        <w:jc w:val="both"/>
        <w:rPr>
          <w:rFonts w:ascii="Arial" w:hAnsi="Arial" w:cs="Arial"/>
          <w:sz w:val="22"/>
          <w:szCs w:val="22"/>
        </w:rPr>
      </w:pPr>
      <w:r>
        <w:rPr>
          <w:rFonts w:ascii="Arial" w:hAnsi="Arial" w:cs="Arial"/>
          <w:sz w:val="22"/>
          <w:szCs w:val="22"/>
        </w:rPr>
        <w:t xml:space="preserve">Salary: </w:t>
      </w:r>
      <w:r w:rsidR="00C357B6">
        <w:rPr>
          <w:rFonts w:ascii="Arial" w:hAnsi="Arial" w:cs="Arial"/>
          <w:sz w:val="22"/>
          <w:szCs w:val="22"/>
        </w:rPr>
        <w:t>Commensurate with experience</w:t>
      </w:r>
    </w:p>
    <w:p w14:paraId="359D1440" w14:textId="77777777" w:rsidR="006A315A" w:rsidRDefault="006A315A" w:rsidP="006A315A">
      <w:pPr>
        <w:jc w:val="both"/>
        <w:rPr>
          <w:rFonts w:ascii="Arial" w:hAnsi="Arial" w:cs="Arial"/>
          <w:sz w:val="22"/>
          <w:szCs w:val="22"/>
        </w:rPr>
      </w:pPr>
    </w:p>
    <w:p w14:paraId="661EB037" w14:textId="77777777" w:rsidR="006A315A" w:rsidRPr="009C0F5C" w:rsidRDefault="006A315A" w:rsidP="006A315A">
      <w:pPr>
        <w:pStyle w:val="ListParagraph"/>
        <w:numPr>
          <w:ilvl w:val="0"/>
          <w:numId w:val="5"/>
        </w:numPr>
        <w:jc w:val="both"/>
        <w:rPr>
          <w:rFonts w:ascii="Arial" w:hAnsi="Arial" w:cs="Arial"/>
          <w:b/>
          <w:sz w:val="22"/>
          <w:szCs w:val="22"/>
        </w:rPr>
      </w:pPr>
      <w:r w:rsidRPr="009C0F5C">
        <w:rPr>
          <w:rFonts w:ascii="Arial" w:hAnsi="Arial" w:cs="Arial"/>
          <w:b/>
          <w:sz w:val="22"/>
          <w:szCs w:val="22"/>
        </w:rPr>
        <w:t>Objective</w:t>
      </w:r>
    </w:p>
    <w:p w14:paraId="425B2D6F" w14:textId="77777777" w:rsidR="006A315A" w:rsidRDefault="006A315A" w:rsidP="006A315A">
      <w:pPr>
        <w:jc w:val="both"/>
        <w:rPr>
          <w:rFonts w:ascii="Arial" w:hAnsi="Arial" w:cs="Arial"/>
          <w:sz w:val="22"/>
          <w:szCs w:val="22"/>
        </w:rPr>
      </w:pPr>
    </w:p>
    <w:p w14:paraId="3EEAD40A" w14:textId="77777777" w:rsidR="006A315A" w:rsidRDefault="006A315A" w:rsidP="006A315A">
      <w:pPr>
        <w:jc w:val="both"/>
        <w:rPr>
          <w:rFonts w:ascii="Arial" w:hAnsi="Arial" w:cs="Arial"/>
          <w:sz w:val="22"/>
          <w:szCs w:val="22"/>
        </w:rPr>
      </w:pPr>
      <w:r>
        <w:rPr>
          <w:rFonts w:ascii="Arial" w:hAnsi="Arial" w:cs="Arial"/>
          <w:sz w:val="22"/>
          <w:szCs w:val="22"/>
        </w:rPr>
        <w:t xml:space="preserve">The Regional Coordinator (Latin America) will assist in the growth and work of the Network in Latin America, in particular through follow-up of the first Latin America Regional Workshop on the rights of indigenous persons with disabilities. The Regional Coordinator will also support global activities of the Network by providing support to the Latin America Steering Committee member and regional members of the IPWDGN Latin America Chapter. </w:t>
      </w:r>
    </w:p>
    <w:p w14:paraId="51D55FDE" w14:textId="77777777" w:rsidR="006A315A" w:rsidRPr="009C0F5C" w:rsidRDefault="006A315A" w:rsidP="006A315A">
      <w:pPr>
        <w:jc w:val="both"/>
        <w:rPr>
          <w:rFonts w:ascii="Arial" w:hAnsi="Arial" w:cs="Arial"/>
          <w:sz w:val="22"/>
          <w:szCs w:val="22"/>
        </w:rPr>
      </w:pPr>
    </w:p>
    <w:p w14:paraId="01CBB87F" w14:textId="77777777" w:rsidR="006A315A" w:rsidRPr="009C0F5C" w:rsidRDefault="006A315A" w:rsidP="006A315A">
      <w:pPr>
        <w:pStyle w:val="ListParagraph"/>
        <w:numPr>
          <w:ilvl w:val="0"/>
          <w:numId w:val="5"/>
        </w:numPr>
        <w:jc w:val="both"/>
        <w:rPr>
          <w:rFonts w:ascii="Arial" w:hAnsi="Arial" w:cs="Arial"/>
          <w:b/>
          <w:sz w:val="22"/>
          <w:szCs w:val="22"/>
        </w:rPr>
      </w:pPr>
      <w:r w:rsidRPr="009C0F5C">
        <w:rPr>
          <w:rFonts w:ascii="Arial" w:hAnsi="Arial" w:cs="Arial"/>
          <w:b/>
          <w:sz w:val="22"/>
          <w:szCs w:val="22"/>
        </w:rPr>
        <w:t>Scope of Work</w:t>
      </w:r>
    </w:p>
    <w:p w14:paraId="7F718260" w14:textId="77777777" w:rsidR="006A315A" w:rsidRDefault="006A315A" w:rsidP="006A315A">
      <w:pPr>
        <w:jc w:val="both"/>
        <w:rPr>
          <w:rFonts w:ascii="Arial" w:hAnsi="Arial" w:cs="Arial"/>
          <w:sz w:val="22"/>
          <w:szCs w:val="22"/>
        </w:rPr>
      </w:pPr>
    </w:p>
    <w:p w14:paraId="40A39D74" w14:textId="77777777" w:rsidR="006A315A" w:rsidRDefault="006A315A" w:rsidP="006A315A">
      <w:pPr>
        <w:jc w:val="both"/>
        <w:rPr>
          <w:rFonts w:ascii="Arial" w:hAnsi="Arial" w:cs="Arial"/>
          <w:sz w:val="22"/>
          <w:szCs w:val="22"/>
        </w:rPr>
      </w:pPr>
      <w:r>
        <w:rPr>
          <w:rFonts w:ascii="Arial" w:hAnsi="Arial" w:cs="Arial"/>
          <w:sz w:val="22"/>
          <w:szCs w:val="22"/>
        </w:rPr>
        <w:t>The Regional Coordinator (Latin America) will be responsible for undertaking the following activities:</w:t>
      </w:r>
    </w:p>
    <w:p w14:paraId="5FDC505E" w14:textId="77777777" w:rsidR="006A315A" w:rsidRDefault="006A315A" w:rsidP="006A315A">
      <w:pPr>
        <w:jc w:val="both"/>
        <w:rPr>
          <w:rFonts w:ascii="Arial" w:hAnsi="Arial" w:cs="Arial"/>
          <w:sz w:val="22"/>
          <w:szCs w:val="22"/>
        </w:rPr>
      </w:pPr>
      <w:r>
        <w:rPr>
          <w:rFonts w:ascii="Arial" w:hAnsi="Arial" w:cs="Arial"/>
          <w:sz w:val="22"/>
          <w:szCs w:val="22"/>
        </w:rPr>
        <w:tab/>
      </w:r>
    </w:p>
    <w:p w14:paraId="22040F33" w14:textId="77777777" w:rsidR="006A315A" w:rsidRPr="009C0F5C" w:rsidRDefault="006A315A" w:rsidP="006A315A">
      <w:pPr>
        <w:pStyle w:val="ListParagraph"/>
        <w:numPr>
          <w:ilvl w:val="0"/>
          <w:numId w:val="6"/>
        </w:numPr>
        <w:jc w:val="both"/>
        <w:rPr>
          <w:rFonts w:ascii="Arial" w:hAnsi="Arial" w:cs="Arial"/>
          <w:b/>
          <w:sz w:val="22"/>
          <w:szCs w:val="22"/>
        </w:rPr>
      </w:pPr>
      <w:r w:rsidRPr="009C0F5C">
        <w:rPr>
          <w:rFonts w:ascii="Arial" w:hAnsi="Arial" w:cs="Arial"/>
          <w:b/>
          <w:sz w:val="22"/>
          <w:szCs w:val="22"/>
        </w:rPr>
        <w:t>Capacity Building of the Network</w:t>
      </w:r>
    </w:p>
    <w:p w14:paraId="10C7E455" w14:textId="77777777" w:rsidR="006A315A" w:rsidRPr="00684C95" w:rsidRDefault="006A315A" w:rsidP="006A315A">
      <w:pPr>
        <w:pStyle w:val="ListParagraph"/>
        <w:numPr>
          <w:ilvl w:val="0"/>
          <w:numId w:val="2"/>
        </w:numPr>
        <w:jc w:val="both"/>
        <w:rPr>
          <w:rFonts w:ascii="Arial" w:hAnsi="Arial" w:cs="Arial"/>
          <w:b/>
          <w:sz w:val="22"/>
          <w:szCs w:val="22"/>
        </w:rPr>
      </w:pPr>
      <w:r>
        <w:rPr>
          <w:rFonts w:ascii="Arial" w:hAnsi="Arial" w:cs="Arial"/>
          <w:sz w:val="22"/>
          <w:szCs w:val="22"/>
        </w:rPr>
        <w:t>Support follow up from the IPWDGN Latin America regional workshop in Brazil (October 2015)</w:t>
      </w:r>
    </w:p>
    <w:p w14:paraId="5F8F4B52" w14:textId="77777777" w:rsidR="006A315A" w:rsidRDefault="006A315A" w:rsidP="006A315A">
      <w:pPr>
        <w:pStyle w:val="ListParagraph"/>
        <w:numPr>
          <w:ilvl w:val="0"/>
          <w:numId w:val="2"/>
        </w:numPr>
        <w:jc w:val="both"/>
        <w:rPr>
          <w:rFonts w:ascii="Arial" w:hAnsi="Arial" w:cs="Arial"/>
          <w:sz w:val="22"/>
          <w:szCs w:val="22"/>
        </w:rPr>
      </w:pPr>
      <w:r>
        <w:rPr>
          <w:rFonts w:ascii="Arial" w:hAnsi="Arial" w:cs="Arial"/>
          <w:sz w:val="22"/>
          <w:szCs w:val="22"/>
        </w:rPr>
        <w:t>Identify and contact potential new members in the Latin America Region to develop and grow the network</w:t>
      </w:r>
    </w:p>
    <w:p w14:paraId="17497CB5" w14:textId="77777777" w:rsidR="006A315A" w:rsidRDefault="006A315A" w:rsidP="006A315A">
      <w:pPr>
        <w:pStyle w:val="ListParagraph"/>
        <w:numPr>
          <w:ilvl w:val="0"/>
          <w:numId w:val="2"/>
        </w:numPr>
        <w:jc w:val="both"/>
        <w:rPr>
          <w:rFonts w:ascii="Arial" w:hAnsi="Arial" w:cs="Arial"/>
          <w:sz w:val="22"/>
          <w:szCs w:val="22"/>
        </w:rPr>
      </w:pPr>
      <w:r>
        <w:rPr>
          <w:rFonts w:ascii="Arial" w:hAnsi="Arial" w:cs="Arial"/>
          <w:sz w:val="22"/>
          <w:szCs w:val="22"/>
        </w:rPr>
        <w:t xml:space="preserve">Identify and contact mainstream </w:t>
      </w:r>
      <w:proofErr w:type="spellStart"/>
      <w:r>
        <w:rPr>
          <w:rFonts w:ascii="Arial" w:hAnsi="Arial" w:cs="Arial"/>
          <w:sz w:val="22"/>
          <w:szCs w:val="22"/>
        </w:rPr>
        <w:t>organisations</w:t>
      </w:r>
      <w:proofErr w:type="spellEnd"/>
      <w:r>
        <w:rPr>
          <w:rFonts w:ascii="Arial" w:hAnsi="Arial" w:cs="Arial"/>
          <w:sz w:val="22"/>
          <w:szCs w:val="22"/>
        </w:rPr>
        <w:t xml:space="preserve"> of persons with disabilities in the Latin America region to develop and grow the network </w:t>
      </w:r>
    </w:p>
    <w:p w14:paraId="7941DF27" w14:textId="77777777" w:rsidR="006A315A" w:rsidRDefault="006A315A" w:rsidP="006A315A">
      <w:pPr>
        <w:pStyle w:val="ListParagraph"/>
        <w:ind w:left="1440"/>
        <w:jc w:val="both"/>
        <w:rPr>
          <w:rFonts w:ascii="Arial" w:hAnsi="Arial" w:cs="Arial"/>
          <w:sz w:val="22"/>
          <w:szCs w:val="22"/>
        </w:rPr>
      </w:pPr>
    </w:p>
    <w:p w14:paraId="6F1ACC3B" w14:textId="77777777" w:rsidR="006A315A" w:rsidRPr="009C0F5C" w:rsidRDefault="006A315A" w:rsidP="006A315A">
      <w:pPr>
        <w:pStyle w:val="ListParagraph"/>
        <w:numPr>
          <w:ilvl w:val="0"/>
          <w:numId w:val="6"/>
        </w:numPr>
        <w:jc w:val="both"/>
        <w:rPr>
          <w:rFonts w:ascii="Arial" w:hAnsi="Arial" w:cs="Arial"/>
          <w:b/>
          <w:sz w:val="22"/>
          <w:szCs w:val="22"/>
        </w:rPr>
      </w:pPr>
      <w:r w:rsidRPr="009C0F5C">
        <w:rPr>
          <w:rFonts w:ascii="Arial" w:hAnsi="Arial" w:cs="Arial"/>
          <w:b/>
          <w:sz w:val="22"/>
          <w:szCs w:val="22"/>
        </w:rPr>
        <w:t xml:space="preserve">Advocacy </w:t>
      </w:r>
    </w:p>
    <w:p w14:paraId="7219F761" w14:textId="77777777" w:rsidR="006A315A" w:rsidRDefault="006A315A" w:rsidP="006A315A">
      <w:pPr>
        <w:pStyle w:val="ListParagraph"/>
        <w:numPr>
          <w:ilvl w:val="0"/>
          <w:numId w:val="1"/>
        </w:numPr>
        <w:jc w:val="both"/>
        <w:rPr>
          <w:rFonts w:ascii="Arial" w:hAnsi="Arial" w:cs="Arial"/>
          <w:sz w:val="22"/>
          <w:szCs w:val="22"/>
        </w:rPr>
      </w:pPr>
      <w:r>
        <w:rPr>
          <w:rFonts w:ascii="Arial" w:hAnsi="Arial" w:cs="Arial"/>
          <w:sz w:val="22"/>
          <w:szCs w:val="22"/>
        </w:rPr>
        <w:t>Identify and support the engagement of IPWDGN Latin America chapter members in UN regional and global processes relevant to the rights of indigenous persons with disabilities (i.e. CRPD Committee Review, Universal Periodic Review)</w:t>
      </w:r>
    </w:p>
    <w:p w14:paraId="5D9049AF" w14:textId="552C3192" w:rsidR="006A315A" w:rsidRDefault="006A315A" w:rsidP="00C357B6">
      <w:pPr>
        <w:pStyle w:val="ListParagraph"/>
        <w:numPr>
          <w:ilvl w:val="0"/>
          <w:numId w:val="1"/>
        </w:numPr>
        <w:jc w:val="both"/>
        <w:rPr>
          <w:rFonts w:ascii="Arial" w:hAnsi="Arial" w:cs="Arial"/>
          <w:sz w:val="22"/>
          <w:szCs w:val="22"/>
        </w:rPr>
      </w:pPr>
      <w:r>
        <w:rPr>
          <w:rFonts w:ascii="Arial" w:hAnsi="Arial" w:cs="Arial"/>
          <w:sz w:val="22"/>
          <w:szCs w:val="22"/>
        </w:rPr>
        <w:lastRenderedPageBreak/>
        <w:t xml:space="preserve">Support the planning and participation of the Latin American Chapter of the Network </w:t>
      </w:r>
      <w:r w:rsidR="00C357B6">
        <w:rPr>
          <w:rFonts w:ascii="Arial" w:hAnsi="Arial" w:cs="Arial"/>
          <w:sz w:val="22"/>
          <w:szCs w:val="22"/>
        </w:rPr>
        <w:t xml:space="preserve">in relevant global and regional events, which may include: the UN Permanent Forum on Indigenous Issues (New York, May 2016); the Expert Mechanism on the Rights of Indigenous Peoples (Geneva, July 2016); and the Human Rights Council Social Forum (Geneva, October 2016). </w:t>
      </w:r>
    </w:p>
    <w:p w14:paraId="03679652" w14:textId="751ACF13" w:rsidR="006A315A" w:rsidRDefault="006A315A" w:rsidP="006A315A">
      <w:pPr>
        <w:pStyle w:val="ListParagraph"/>
        <w:numPr>
          <w:ilvl w:val="0"/>
          <w:numId w:val="1"/>
        </w:numPr>
        <w:jc w:val="both"/>
        <w:rPr>
          <w:rFonts w:ascii="Arial" w:hAnsi="Arial" w:cs="Arial"/>
          <w:sz w:val="22"/>
          <w:szCs w:val="22"/>
        </w:rPr>
      </w:pPr>
      <w:r>
        <w:rPr>
          <w:rFonts w:ascii="Arial" w:hAnsi="Arial" w:cs="Arial"/>
          <w:sz w:val="22"/>
          <w:szCs w:val="22"/>
        </w:rPr>
        <w:t xml:space="preserve">Identify and develop a </w:t>
      </w:r>
      <w:r w:rsidR="00C357B6">
        <w:rPr>
          <w:rFonts w:ascii="Arial" w:hAnsi="Arial" w:cs="Arial"/>
          <w:sz w:val="22"/>
          <w:szCs w:val="22"/>
        </w:rPr>
        <w:t xml:space="preserve">short </w:t>
      </w:r>
      <w:r>
        <w:rPr>
          <w:rFonts w:ascii="Arial" w:hAnsi="Arial" w:cs="Arial"/>
          <w:sz w:val="22"/>
          <w:szCs w:val="22"/>
        </w:rPr>
        <w:t xml:space="preserve">position paper on indigenous persons with disabilities in Latin America, in coordination with the IWPDGN Latin America Steering Committee member and Latin America Chapter members, and identify other opportunities </w:t>
      </w:r>
      <w:r w:rsidR="00C357B6">
        <w:rPr>
          <w:rFonts w:ascii="Arial" w:hAnsi="Arial" w:cs="Arial"/>
          <w:sz w:val="22"/>
          <w:szCs w:val="22"/>
        </w:rPr>
        <w:t>to highlight</w:t>
      </w:r>
      <w:r>
        <w:rPr>
          <w:rFonts w:ascii="Arial" w:hAnsi="Arial" w:cs="Arial"/>
          <w:sz w:val="22"/>
          <w:szCs w:val="22"/>
        </w:rPr>
        <w:t xml:space="preserve"> issues relevant to the rights of indigenous persons with disabilities in Latin America</w:t>
      </w:r>
    </w:p>
    <w:p w14:paraId="37FE6FCD" w14:textId="77777777" w:rsidR="006A315A" w:rsidRDefault="006A315A" w:rsidP="006A315A">
      <w:pPr>
        <w:pStyle w:val="ListParagraph"/>
        <w:numPr>
          <w:ilvl w:val="0"/>
          <w:numId w:val="1"/>
        </w:numPr>
        <w:jc w:val="both"/>
        <w:rPr>
          <w:rFonts w:ascii="Arial" w:hAnsi="Arial" w:cs="Arial"/>
          <w:sz w:val="22"/>
          <w:szCs w:val="22"/>
        </w:rPr>
      </w:pPr>
      <w:r>
        <w:rPr>
          <w:rFonts w:ascii="Arial" w:hAnsi="Arial" w:cs="Arial"/>
          <w:sz w:val="22"/>
          <w:szCs w:val="22"/>
        </w:rPr>
        <w:t xml:space="preserve">Coordinate with the Disability Rights Advocacy Fund to support the planning of a session on indigenous persons with disabilities in Latin America for the International Funders for Indigenous Peoples conference in Latin America in October 2016, and participation of members of the Latin America Chapter </w:t>
      </w:r>
    </w:p>
    <w:p w14:paraId="3713E52A" w14:textId="77777777" w:rsidR="006A315A" w:rsidRDefault="006A315A" w:rsidP="006A315A">
      <w:pPr>
        <w:pStyle w:val="ListParagraph"/>
        <w:ind w:left="1440"/>
        <w:jc w:val="both"/>
        <w:rPr>
          <w:rFonts w:ascii="Arial" w:hAnsi="Arial" w:cs="Arial"/>
          <w:sz w:val="22"/>
          <w:szCs w:val="22"/>
        </w:rPr>
      </w:pPr>
    </w:p>
    <w:p w14:paraId="114B3FFF" w14:textId="480DC73D" w:rsidR="006A315A" w:rsidRPr="00C357B6" w:rsidRDefault="00C357B6" w:rsidP="00C357B6">
      <w:pPr>
        <w:pStyle w:val="ListParagraph"/>
        <w:numPr>
          <w:ilvl w:val="0"/>
          <w:numId w:val="6"/>
        </w:numPr>
        <w:jc w:val="both"/>
        <w:rPr>
          <w:rFonts w:ascii="Arial" w:hAnsi="Arial" w:cs="Arial"/>
          <w:b/>
          <w:sz w:val="22"/>
          <w:szCs w:val="22"/>
        </w:rPr>
      </w:pPr>
      <w:r>
        <w:rPr>
          <w:rFonts w:ascii="Arial" w:hAnsi="Arial" w:cs="Arial"/>
          <w:b/>
          <w:sz w:val="22"/>
          <w:szCs w:val="22"/>
        </w:rPr>
        <w:t xml:space="preserve">Operations Support, </w:t>
      </w:r>
      <w:r w:rsidRPr="00B043EA">
        <w:rPr>
          <w:rFonts w:ascii="Arial" w:hAnsi="Arial" w:cs="Arial"/>
          <w:b/>
          <w:sz w:val="22"/>
          <w:szCs w:val="22"/>
        </w:rPr>
        <w:t xml:space="preserve">Planning and </w:t>
      </w:r>
      <w:r>
        <w:rPr>
          <w:rFonts w:ascii="Arial" w:hAnsi="Arial" w:cs="Arial"/>
          <w:b/>
          <w:sz w:val="22"/>
          <w:szCs w:val="22"/>
        </w:rPr>
        <w:t>Reporting</w:t>
      </w:r>
    </w:p>
    <w:p w14:paraId="0EE2D4E9" w14:textId="74D80C1F" w:rsidR="006A315A" w:rsidRPr="00B043EA" w:rsidRDefault="00C357B6" w:rsidP="006A315A">
      <w:pPr>
        <w:pStyle w:val="ListParagraph"/>
        <w:numPr>
          <w:ilvl w:val="1"/>
          <w:numId w:val="6"/>
        </w:numPr>
        <w:jc w:val="both"/>
        <w:rPr>
          <w:rFonts w:ascii="Arial" w:hAnsi="Arial" w:cs="Arial"/>
          <w:b/>
          <w:sz w:val="22"/>
          <w:szCs w:val="22"/>
        </w:rPr>
      </w:pPr>
      <w:r>
        <w:rPr>
          <w:rFonts w:ascii="Arial" w:hAnsi="Arial" w:cs="Arial"/>
          <w:sz w:val="22"/>
          <w:szCs w:val="22"/>
        </w:rPr>
        <w:t>Under the direction of the IPWDGN Steering Committee and t</w:t>
      </w:r>
      <w:r w:rsidR="006A315A">
        <w:rPr>
          <w:rFonts w:ascii="Arial" w:hAnsi="Arial" w:cs="Arial"/>
          <w:sz w:val="22"/>
          <w:szCs w:val="22"/>
        </w:rPr>
        <w:t>ogether with the Regional Coordinator (Asia), support the participation of Network members in regional and global events, including by identifying alternative sources of funding</w:t>
      </w:r>
    </w:p>
    <w:p w14:paraId="2F0E95C2" w14:textId="3E108B9B" w:rsidR="006A315A" w:rsidRDefault="00C357B6" w:rsidP="006A315A">
      <w:pPr>
        <w:pStyle w:val="ListParagraph"/>
        <w:numPr>
          <w:ilvl w:val="1"/>
          <w:numId w:val="6"/>
        </w:numPr>
        <w:jc w:val="both"/>
        <w:rPr>
          <w:rFonts w:ascii="Arial" w:hAnsi="Arial" w:cs="Arial"/>
          <w:sz w:val="22"/>
          <w:szCs w:val="22"/>
        </w:rPr>
      </w:pPr>
      <w:r>
        <w:rPr>
          <w:rFonts w:ascii="Arial" w:hAnsi="Arial" w:cs="Arial"/>
          <w:sz w:val="22"/>
          <w:szCs w:val="22"/>
        </w:rPr>
        <w:t>Under the mandate of</w:t>
      </w:r>
      <w:r w:rsidR="006A315A">
        <w:rPr>
          <w:rFonts w:ascii="Arial" w:hAnsi="Arial" w:cs="Arial"/>
          <w:sz w:val="22"/>
          <w:szCs w:val="22"/>
        </w:rPr>
        <w:t xml:space="preserve"> the IPWDGN Steering Committee, d</w:t>
      </w:r>
      <w:r w:rsidR="006A315A" w:rsidRPr="00B043EA">
        <w:rPr>
          <w:rFonts w:ascii="Arial" w:hAnsi="Arial" w:cs="Arial"/>
          <w:sz w:val="22"/>
          <w:szCs w:val="22"/>
        </w:rPr>
        <w:t>evelop</w:t>
      </w:r>
      <w:r w:rsidR="006A315A">
        <w:rPr>
          <w:rFonts w:ascii="Arial" w:hAnsi="Arial" w:cs="Arial"/>
          <w:sz w:val="22"/>
          <w:szCs w:val="22"/>
        </w:rPr>
        <w:t xml:space="preserve"> a one-year strategic plan for the IPWDGN Latin America Chapter</w:t>
      </w:r>
    </w:p>
    <w:p w14:paraId="5D940645" w14:textId="1BC891E0" w:rsidR="006A315A" w:rsidRDefault="006A315A" w:rsidP="006A315A">
      <w:pPr>
        <w:pStyle w:val="ListParagraph"/>
        <w:numPr>
          <w:ilvl w:val="1"/>
          <w:numId w:val="6"/>
        </w:numPr>
        <w:jc w:val="both"/>
        <w:rPr>
          <w:rFonts w:ascii="Arial" w:hAnsi="Arial" w:cs="Arial"/>
          <w:sz w:val="22"/>
          <w:szCs w:val="22"/>
        </w:rPr>
      </w:pPr>
      <w:r>
        <w:rPr>
          <w:rFonts w:ascii="Arial" w:hAnsi="Arial" w:cs="Arial"/>
          <w:sz w:val="22"/>
          <w:szCs w:val="22"/>
        </w:rPr>
        <w:t>Support the planning of the Network for activities outlined in the current grant</w:t>
      </w:r>
    </w:p>
    <w:p w14:paraId="12C17A42" w14:textId="77777777" w:rsidR="006A315A" w:rsidRPr="00B043EA" w:rsidRDefault="006A315A" w:rsidP="006A315A">
      <w:pPr>
        <w:pStyle w:val="ListParagraph"/>
        <w:numPr>
          <w:ilvl w:val="1"/>
          <w:numId w:val="6"/>
        </w:numPr>
        <w:jc w:val="both"/>
        <w:rPr>
          <w:rFonts w:ascii="Arial" w:hAnsi="Arial" w:cs="Arial"/>
          <w:sz w:val="22"/>
          <w:szCs w:val="22"/>
        </w:rPr>
      </w:pPr>
      <w:r>
        <w:rPr>
          <w:rFonts w:ascii="Arial" w:hAnsi="Arial" w:cs="Arial"/>
          <w:sz w:val="22"/>
          <w:szCs w:val="22"/>
        </w:rPr>
        <w:t>With the support of the IDA Secretariat, provide reports on activities for the Disability Rights Advocacy Fund</w:t>
      </w:r>
    </w:p>
    <w:p w14:paraId="237BECC0" w14:textId="77777777" w:rsidR="006A315A" w:rsidRDefault="006A315A" w:rsidP="006A315A">
      <w:pPr>
        <w:jc w:val="both"/>
        <w:rPr>
          <w:rFonts w:ascii="Arial" w:hAnsi="Arial" w:cs="Arial"/>
          <w:sz w:val="22"/>
          <w:szCs w:val="22"/>
        </w:rPr>
      </w:pPr>
    </w:p>
    <w:p w14:paraId="6436531F" w14:textId="53A158F5" w:rsidR="006A315A" w:rsidRPr="009C0F5C" w:rsidRDefault="006A315A" w:rsidP="006A315A">
      <w:pPr>
        <w:pStyle w:val="ListParagraph"/>
        <w:numPr>
          <w:ilvl w:val="0"/>
          <w:numId w:val="5"/>
        </w:numPr>
        <w:jc w:val="both"/>
        <w:rPr>
          <w:rFonts w:ascii="Arial" w:hAnsi="Arial" w:cs="Arial"/>
          <w:b/>
          <w:sz w:val="22"/>
          <w:szCs w:val="22"/>
        </w:rPr>
      </w:pPr>
      <w:r w:rsidRPr="009C0F5C">
        <w:rPr>
          <w:rFonts w:ascii="Arial" w:hAnsi="Arial" w:cs="Arial"/>
          <w:b/>
          <w:sz w:val="22"/>
          <w:szCs w:val="22"/>
        </w:rPr>
        <w:t>Reporting</w:t>
      </w:r>
      <w:r w:rsidR="00C357B6">
        <w:rPr>
          <w:rFonts w:ascii="Arial" w:hAnsi="Arial" w:cs="Arial"/>
          <w:b/>
          <w:sz w:val="22"/>
          <w:szCs w:val="22"/>
        </w:rPr>
        <w:t xml:space="preserve"> and Working Relationships</w:t>
      </w:r>
    </w:p>
    <w:p w14:paraId="131FB025" w14:textId="77777777" w:rsidR="006A315A" w:rsidRDefault="006A315A" w:rsidP="006A315A">
      <w:pPr>
        <w:jc w:val="both"/>
        <w:rPr>
          <w:rFonts w:ascii="Arial" w:hAnsi="Arial" w:cs="Arial"/>
          <w:b/>
          <w:sz w:val="22"/>
          <w:szCs w:val="22"/>
        </w:rPr>
      </w:pPr>
    </w:p>
    <w:p w14:paraId="41B533CA" w14:textId="72EB08DB" w:rsidR="006A315A" w:rsidRDefault="006A315A" w:rsidP="006A315A">
      <w:pPr>
        <w:jc w:val="both"/>
        <w:rPr>
          <w:rFonts w:ascii="Arial" w:hAnsi="Arial" w:cs="Arial"/>
          <w:sz w:val="22"/>
          <w:szCs w:val="22"/>
        </w:rPr>
      </w:pPr>
      <w:r>
        <w:rPr>
          <w:rFonts w:ascii="Arial" w:hAnsi="Arial" w:cs="Arial"/>
          <w:sz w:val="22"/>
          <w:szCs w:val="22"/>
        </w:rPr>
        <w:t>The Regional Coordinator (Latin America) will report to</w:t>
      </w:r>
      <w:r w:rsidR="00C357B6">
        <w:rPr>
          <w:rFonts w:ascii="Arial" w:hAnsi="Arial" w:cs="Arial"/>
          <w:sz w:val="22"/>
          <w:szCs w:val="22"/>
        </w:rPr>
        <w:t xml:space="preserve"> IPWDGN Steering Committee and will coordinate with the IDA Secretariat to advance the activities outlined above.</w:t>
      </w:r>
    </w:p>
    <w:p w14:paraId="5F9096A3" w14:textId="77777777" w:rsidR="006A315A" w:rsidRDefault="006A315A" w:rsidP="006A315A">
      <w:pPr>
        <w:jc w:val="both"/>
        <w:rPr>
          <w:rFonts w:ascii="Arial" w:hAnsi="Arial" w:cs="Arial"/>
          <w:sz w:val="22"/>
          <w:szCs w:val="22"/>
        </w:rPr>
      </w:pPr>
    </w:p>
    <w:p w14:paraId="48EFC547" w14:textId="4C60A111" w:rsidR="006A315A" w:rsidRPr="00C357B6" w:rsidRDefault="00C357B6" w:rsidP="00C357B6">
      <w:pPr>
        <w:pStyle w:val="ListParagraph"/>
        <w:numPr>
          <w:ilvl w:val="0"/>
          <w:numId w:val="5"/>
        </w:numPr>
        <w:jc w:val="both"/>
        <w:rPr>
          <w:rFonts w:ascii="Arial" w:hAnsi="Arial" w:cs="Arial"/>
          <w:b/>
          <w:sz w:val="22"/>
          <w:szCs w:val="22"/>
        </w:rPr>
      </w:pPr>
      <w:r>
        <w:rPr>
          <w:rFonts w:ascii="Arial" w:hAnsi="Arial" w:cs="Arial"/>
          <w:b/>
          <w:sz w:val="22"/>
          <w:szCs w:val="22"/>
        </w:rPr>
        <w:t xml:space="preserve">Preferred </w:t>
      </w:r>
      <w:r w:rsidRPr="009C0F5C">
        <w:rPr>
          <w:rFonts w:ascii="Arial" w:hAnsi="Arial" w:cs="Arial"/>
          <w:b/>
          <w:sz w:val="22"/>
          <w:szCs w:val="22"/>
        </w:rPr>
        <w:t>Requirements</w:t>
      </w:r>
      <w:r>
        <w:rPr>
          <w:rFonts w:ascii="Arial" w:hAnsi="Arial" w:cs="Arial"/>
          <w:b/>
          <w:sz w:val="22"/>
          <w:szCs w:val="22"/>
        </w:rPr>
        <w:t xml:space="preserve"> and Qualifications</w:t>
      </w:r>
    </w:p>
    <w:p w14:paraId="31701B5F" w14:textId="77777777" w:rsidR="006A315A" w:rsidRPr="006A315A" w:rsidRDefault="006A315A" w:rsidP="006A315A">
      <w:pPr>
        <w:pStyle w:val="ListParagraph"/>
        <w:numPr>
          <w:ilvl w:val="0"/>
          <w:numId w:val="1"/>
        </w:numPr>
        <w:ind w:left="720"/>
        <w:jc w:val="both"/>
        <w:rPr>
          <w:rFonts w:ascii="Arial" w:hAnsi="Arial" w:cs="Arial"/>
          <w:b/>
          <w:sz w:val="22"/>
        </w:rPr>
      </w:pPr>
      <w:r w:rsidRPr="009C0F5C">
        <w:rPr>
          <w:rFonts w:ascii="Arial" w:hAnsi="Arial" w:cs="Arial"/>
          <w:sz w:val="22"/>
        </w:rPr>
        <w:t xml:space="preserve">Fluency in </w:t>
      </w:r>
      <w:r>
        <w:rPr>
          <w:rFonts w:ascii="Arial" w:hAnsi="Arial" w:cs="Arial"/>
          <w:sz w:val="22"/>
        </w:rPr>
        <w:t>Spanish</w:t>
      </w:r>
      <w:r w:rsidRPr="009C0F5C">
        <w:rPr>
          <w:rFonts w:ascii="Arial" w:hAnsi="Arial" w:cs="Arial"/>
          <w:sz w:val="22"/>
        </w:rPr>
        <w:t xml:space="preserve"> and </w:t>
      </w:r>
      <w:r>
        <w:rPr>
          <w:rFonts w:ascii="Arial" w:hAnsi="Arial" w:cs="Arial"/>
          <w:sz w:val="22"/>
        </w:rPr>
        <w:t>good</w:t>
      </w:r>
      <w:r w:rsidRPr="009C0F5C">
        <w:rPr>
          <w:rFonts w:ascii="Arial" w:hAnsi="Arial" w:cs="Arial"/>
          <w:sz w:val="22"/>
        </w:rPr>
        <w:t xml:space="preserve"> writing skills</w:t>
      </w:r>
    </w:p>
    <w:p w14:paraId="34D6D88A" w14:textId="77777777" w:rsidR="006A315A" w:rsidRPr="009C0F5C" w:rsidRDefault="006A315A" w:rsidP="006A315A">
      <w:pPr>
        <w:pStyle w:val="ListParagraph"/>
        <w:numPr>
          <w:ilvl w:val="0"/>
          <w:numId w:val="1"/>
        </w:numPr>
        <w:ind w:left="720"/>
        <w:jc w:val="both"/>
        <w:rPr>
          <w:rFonts w:ascii="Arial" w:hAnsi="Arial" w:cs="Arial"/>
          <w:b/>
          <w:sz w:val="22"/>
        </w:rPr>
      </w:pPr>
      <w:r>
        <w:rPr>
          <w:rFonts w:ascii="Arial" w:hAnsi="Arial" w:cs="Arial"/>
          <w:sz w:val="22"/>
        </w:rPr>
        <w:t>Moderate – excellent fluency in English required</w:t>
      </w:r>
      <w:r w:rsidRPr="009C0F5C">
        <w:rPr>
          <w:rFonts w:ascii="Arial" w:hAnsi="Arial" w:cs="Arial"/>
          <w:sz w:val="22"/>
        </w:rPr>
        <w:t xml:space="preserve"> </w:t>
      </w:r>
    </w:p>
    <w:p w14:paraId="313DF57C" w14:textId="77777777" w:rsidR="006A315A" w:rsidRPr="009C0F5C" w:rsidRDefault="006A315A" w:rsidP="006A315A">
      <w:pPr>
        <w:pStyle w:val="ListParagraph"/>
        <w:numPr>
          <w:ilvl w:val="0"/>
          <w:numId w:val="1"/>
        </w:numPr>
        <w:ind w:left="720"/>
        <w:jc w:val="both"/>
        <w:rPr>
          <w:rFonts w:ascii="Arial" w:hAnsi="Arial" w:cs="Arial"/>
          <w:b/>
          <w:sz w:val="22"/>
        </w:rPr>
      </w:pPr>
      <w:r w:rsidRPr="009C0F5C">
        <w:rPr>
          <w:rFonts w:ascii="Arial" w:hAnsi="Arial" w:cs="Arial"/>
          <w:sz w:val="22"/>
        </w:rPr>
        <w:t>Strong attention to detail</w:t>
      </w:r>
    </w:p>
    <w:p w14:paraId="30FF573C" w14:textId="77777777" w:rsidR="006A315A" w:rsidRPr="00C357B6" w:rsidRDefault="006A315A" w:rsidP="006A315A">
      <w:pPr>
        <w:pStyle w:val="ListParagraph"/>
        <w:numPr>
          <w:ilvl w:val="0"/>
          <w:numId w:val="1"/>
        </w:numPr>
        <w:ind w:left="720"/>
        <w:jc w:val="both"/>
        <w:rPr>
          <w:rFonts w:ascii="Arial" w:hAnsi="Arial" w:cs="Arial"/>
          <w:b/>
          <w:sz w:val="22"/>
        </w:rPr>
      </w:pPr>
      <w:r w:rsidRPr="009C0F5C">
        <w:rPr>
          <w:rFonts w:ascii="Arial" w:hAnsi="Arial" w:cs="Arial"/>
          <w:sz w:val="22"/>
        </w:rPr>
        <w:t>Background/familiarity with the rights of persons with disabilities</w:t>
      </w:r>
      <w:r>
        <w:rPr>
          <w:rFonts w:ascii="Arial" w:hAnsi="Arial" w:cs="Arial"/>
          <w:sz w:val="22"/>
        </w:rPr>
        <w:t xml:space="preserve"> and rights of indigenous peoples, the</w:t>
      </w:r>
      <w:r w:rsidRPr="009C0F5C">
        <w:rPr>
          <w:rFonts w:ascii="Arial" w:hAnsi="Arial" w:cs="Arial"/>
          <w:sz w:val="22"/>
        </w:rPr>
        <w:t xml:space="preserve"> UN CRPD</w:t>
      </w:r>
      <w:r>
        <w:rPr>
          <w:rFonts w:ascii="Arial" w:hAnsi="Arial" w:cs="Arial"/>
          <w:sz w:val="22"/>
        </w:rPr>
        <w:t xml:space="preserve"> and UN system</w:t>
      </w:r>
      <w:r w:rsidRPr="009C0F5C">
        <w:rPr>
          <w:rFonts w:ascii="Arial" w:hAnsi="Arial" w:cs="Arial"/>
          <w:sz w:val="22"/>
        </w:rPr>
        <w:t xml:space="preserve"> preferred</w:t>
      </w:r>
    </w:p>
    <w:p w14:paraId="47F4E170" w14:textId="77777777" w:rsidR="00C357B6" w:rsidRPr="00BE7E55" w:rsidRDefault="00C357B6" w:rsidP="00C357B6">
      <w:pPr>
        <w:pStyle w:val="ListParagraph"/>
        <w:numPr>
          <w:ilvl w:val="0"/>
          <w:numId w:val="1"/>
        </w:numPr>
        <w:ind w:left="720"/>
        <w:jc w:val="both"/>
        <w:rPr>
          <w:rFonts w:ascii="Arial" w:hAnsi="Arial" w:cs="Arial"/>
          <w:b/>
          <w:sz w:val="22"/>
        </w:rPr>
      </w:pPr>
      <w:r>
        <w:rPr>
          <w:rFonts w:ascii="Arial" w:hAnsi="Arial" w:cs="Arial"/>
          <w:sz w:val="22"/>
        </w:rPr>
        <w:t>Good networking and communication skills</w:t>
      </w:r>
    </w:p>
    <w:p w14:paraId="187963BA" w14:textId="03F3887A" w:rsidR="00C357B6" w:rsidRPr="009C0F5C" w:rsidRDefault="00C357B6" w:rsidP="00C357B6">
      <w:pPr>
        <w:pStyle w:val="ListParagraph"/>
        <w:numPr>
          <w:ilvl w:val="0"/>
          <w:numId w:val="1"/>
        </w:numPr>
        <w:ind w:left="720"/>
        <w:jc w:val="both"/>
        <w:rPr>
          <w:rFonts w:ascii="Arial" w:hAnsi="Arial" w:cs="Arial"/>
          <w:b/>
          <w:sz w:val="22"/>
        </w:rPr>
      </w:pPr>
      <w:r>
        <w:rPr>
          <w:rFonts w:ascii="Arial" w:hAnsi="Arial" w:cs="Arial"/>
          <w:sz w:val="22"/>
        </w:rPr>
        <w:t xml:space="preserve">Ability to work with people from a variety of backgrounds and experiences  </w:t>
      </w:r>
    </w:p>
    <w:p w14:paraId="74CBC296" w14:textId="77777777" w:rsidR="00C357B6" w:rsidRPr="009C0F5C" w:rsidRDefault="00C357B6" w:rsidP="00C357B6">
      <w:pPr>
        <w:pStyle w:val="ListParagraph"/>
        <w:jc w:val="both"/>
        <w:rPr>
          <w:rFonts w:ascii="Arial" w:hAnsi="Arial" w:cs="Arial"/>
          <w:b/>
          <w:sz w:val="22"/>
        </w:rPr>
      </w:pPr>
    </w:p>
    <w:p w14:paraId="73DF4216" w14:textId="77777777" w:rsidR="00EE0040" w:rsidRDefault="008167D4"/>
    <w:sectPr w:rsidR="00EE0040" w:rsidSect="00364C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65B8"/>
    <w:multiLevelType w:val="hybridMultilevel"/>
    <w:tmpl w:val="3626D9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D044A9"/>
    <w:multiLevelType w:val="hybridMultilevel"/>
    <w:tmpl w:val="B950A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37B25"/>
    <w:multiLevelType w:val="hybridMultilevel"/>
    <w:tmpl w:val="69AC5C56"/>
    <w:lvl w:ilvl="0" w:tplc="D6AACB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F30598"/>
    <w:multiLevelType w:val="hybridMultilevel"/>
    <w:tmpl w:val="FCEC7E7E"/>
    <w:lvl w:ilvl="0" w:tplc="8974C914">
      <w:start w:val="1"/>
      <w:numFmt w:val="lowerRoman"/>
      <w:lvlText w:val="%1."/>
      <w:lvlJc w:val="left"/>
      <w:pPr>
        <w:ind w:left="1080" w:hanging="72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72C95"/>
    <w:multiLevelType w:val="hybridMultilevel"/>
    <w:tmpl w:val="5FF482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3B0954"/>
    <w:multiLevelType w:val="hybridMultilevel"/>
    <w:tmpl w:val="C7EA00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5A"/>
    <w:rsid w:val="004C76CF"/>
    <w:rsid w:val="006A315A"/>
    <w:rsid w:val="008167D4"/>
    <w:rsid w:val="00C3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E39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3644</Characters>
  <Application>Microsoft Macintosh Word</Application>
  <DocSecurity>0</DocSecurity>
  <Lines>30</Lines>
  <Paragraphs>8</Paragraphs>
  <ScaleCrop>false</ScaleCrop>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Dominik</dc:creator>
  <cp:keywords/>
  <dc:description/>
  <cp:lastModifiedBy>Georgia  Dominik</cp:lastModifiedBy>
  <cp:revision>2</cp:revision>
  <dcterms:created xsi:type="dcterms:W3CDTF">2016-04-15T18:26:00Z</dcterms:created>
  <dcterms:modified xsi:type="dcterms:W3CDTF">2016-04-15T18:26:00Z</dcterms:modified>
</cp:coreProperties>
</file>